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24"/>
          <w:szCs w:val="24"/>
        </w:rPr>
        <w:id w:val="132837794"/>
        <w:docPartObj>
          <w:docPartGallery w:val="Cover Pages"/>
          <w:docPartUnique/>
        </w:docPartObj>
      </w:sdtPr>
      <w:sdtEndPr>
        <w:rPr>
          <w:b/>
          <w:sz w:val="36"/>
          <w:szCs w:val="36"/>
          <w:u w:val="single"/>
        </w:rPr>
      </w:sdtEndPr>
      <w:sdtContent>
        <w:p w14:paraId="1F0408E7" w14:textId="2B9165A6" w:rsidR="003B5749" w:rsidRPr="00E05D11" w:rsidRDefault="003B5749">
          <w:pPr>
            <w:rPr>
              <w:sz w:val="24"/>
              <w:szCs w:val="24"/>
            </w:rPr>
          </w:pPr>
          <w:r w:rsidRPr="00E05D11">
            <w:rPr>
              <w:noProof/>
              <w:sz w:val="24"/>
              <w:szCs w:val="24"/>
            </w:rPr>
            <mc:AlternateContent>
              <mc:Choice Requires="wpg">
                <w:drawing>
                  <wp:anchor distT="0" distB="0" distL="114300" distR="114300" simplePos="0" relativeHeight="251662336" behindDoc="0" locked="0" layoutInCell="1" allowOverlap="1" wp14:anchorId="78D641B5" wp14:editId="4EA3BB02">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23CA9F6" id="Gruppe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htec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r w:rsidRPr="00E05D11">
            <w:rPr>
              <w:noProof/>
              <w:sz w:val="24"/>
              <w:szCs w:val="24"/>
            </w:rPr>
            <mc:AlternateContent>
              <mc:Choice Requires="wps">
                <w:drawing>
                  <wp:anchor distT="0" distB="0" distL="114300" distR="114300" simplePos="0" relativeHeight="251660288" behindDoc="0" locked="0" layoutInCell="1" allowOverlap="1" wp14:anchorId="7A4A181C" wp14:editId="078BE8F4">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feld 3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77D5E" w14:textId="5C1C77CC" w:rsidR="00B713E1" w:rsidRPr="007A3284" w:rsidRDefault="005A3EB4" w:rsidP="00B713E1">
                                <w:pPr>
                                  <w:jc w:val="right"/>
                                  <w:rPr>
                                    <w:color w:val="595959" w:themeColor="text1" w:themeTint="A6"/>
                                    <w:sz w:val="24"/>
                                    <w:szCs w:val="24"/>
                                  </w:rPr>
                                </w:pPr>
                                <w:r>
                                  <w:rPr>
                                    <w:color w:val="595959" w:themeColor="text1" w:themeTint="A6"/>
                                    <w:sz w:val="24"/>
                                    <w:szCs w:val="24"/>
                                  </w:rPr>
                                  <w:t xml:space="preserve">auf Grundlage des Vorschlags der </w:t>
                                </w:r>
                                <w:r w:rsidR="003B5749" w:rsidRPr="000774A3">
                                  <w:rPr>
                                    <w:b/>
                                    <w:bCs/>
                                    <w:color w:val="595959" w:themeColor="text1" w:themeTint="A6"/>
                                    <w:sz w:val="24"/>
                                    <w:szCs w:val="24"/>
                                  </w:rPr>
                                  <w:t>STG Kreis Olpe</w:t>
                                </w:r>
                              </w:p>
                              <w:p w14:paraId="7C48034B" w14:textId="4D2C00D3" w:rsidR="003B5749" w:rsidRPr="007928F1" w:rsidRDefault="00000000" w:rsidP="007928F1">
                                <w:pPr>
                                  <w:jc w:val="right"/>
                                  <w:rPr>
                                    <w:bCs/>
                                    <w:smallCaps/>
                                    <w:color w:val="404040" w:themeColor="text1" w:themeTint="BF"/>
                                    <w:sz w:val="28"/>
                                    <w:szCs w:val="28"/>
                                  </w:rPr>
                                </w:pPr>
                                <w:sdt>
                                  <w:sdtPr>
                                    <w:rPr>
                                      <w:bCs/>
                                      <w:sz w:val="28"/>
                                      <w:szCs w:val="28"/>
                                      <w:u w:val="single"/>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r w:rsidR="00B713E1">
                                      <w:rPr>
                                        <w:bCs/>
                                        <w:sz w:val="28"/>
                                        <w:szCs w:val="28"/>
                                        <w:u w:val="single"/>
                                      </w:rPr>
                                      <w:t>S</w:t>
                                    </w:r>
                                    <w:r w:rsidR="00B713E1" w:rsidRPr="00C25134">
                                      <w:rPr>
                                        <w:bCs/>
                                        <w:sz w:val="28"/>
                                        <w:szCs w:val="28"/>
                                        <w:u w:val="single"/>
                                      </w:rPr>
                                      <w:t xml:space="preserve">tand: </w:t>
                                    </w:r>
                                    <w:r w:rsidR="008400C0">
                                      <w:rPr>
                                        <w:bCs/>
                                        <w:sz w:val="28"/>
                                        <w:szCs w:val="28"/>
                                        <w:u w:val="single"/>
                                      </w:rPr>
                                      <w:t>25</w:t>
                                    </w:r>
                                    <w:r w:rsidR="00B713E1" w:rsidRPr="00C25134">
                                      <w:rPr>
                                        <w:bCs/>
                                        <w:sz w:val="28"/>
                                        <w:szCs w:val="28"/>
                                        <w:u w:val="single"/>
                                      </w:rPr>
                                      <w:t>.</w:t>
                                    </w:r>
                                    <w:r w:rsidR="008400C0">
                                      <w:rPr>
                                        <w:bCs/>
                                        <w:sz w:val="28"/>
                                        <w:szCs w:val="28"/>
                                        <w:u w:val="single"/>
                                      </w:rPr>
                                      <w:t>10</w:t>
                                    </w:r>
                                    <w:r w:rsidR="00B713E1" w:rsidRPr="00C25134">
                                      <w:rPr>
                                        <w:bCs/>
                                        <w:sz w:val="28"/>
                                        <w:szCs w:val="28"/>
                                        <w:u w:val="single"/>
                                      </w:rPr>
                                      <w:t>.202</w:t>
                                    </w:r>
                                    <w:r w:rsidR="008400C0">
                                      <w:rPr>
                                        <w:bCs/>
                                        <w:sz w:val="28"/>
                                        <w:szCs w:val="28"/>
                                        <w:u w:val="single"/>
                                      </w:rPr>
                                      <w:t>3</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A4A181C" id="_x0000_t202" coordsize="21600,21600" o:spt="202" path="m,l,21600r21600,l21600,xe">
                    <v:stroke joinstyle="miter"/>
                    <v:path gradientshapeok="t" o:connecttype="rect"/>
                  </v:shapetype>
                  <v:shape id="Textfeld 3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45277D5E" w14:textId="5C1C77CC" w:rsidR="00B713E1" w:rsidRPr="007A3284" w:rsidRDefault="005A3EB4" w:rsidP="00B713E1">
                          <w:pPr>
                            <w:jc w:val="right"/>
                            <w:rPr>
                              <w:color w:val="595959" w:themeColor="text1" w:themeTint="A6"/>
                              <w:sz w:val="24"/>
                              <w:szCs w:val="24"/>
                            </w:rPr>
                          </w:pPr>
                          <w:r>
                            <w:rPr>
                              <w:color w:val="595959" w:themeColor="text1" w:themeTint="A6"/>
                              <w:sz w:val="24"/>
                              <w:szCs w:val="24"/>
                            </w:rPr>
                            <w:t xml:space="preserve">auf Grundlage des Vorschlags der </w:t>
                          </w:r>
                          <w:r w:rsidR="003B5749" w:rsidRPr="000774A3">
                            <w:rPr>
                              <w:b/>
                              <w:bCs/>
                              <w:color w:val="595959" w:themeColor="text1" w:themeTint="A6"/>
                              <w:sz w:val="24"/>
                              <w:szCs w:val="24"/>
                            </w:rPr>
                            <w:t>STG Kreis Olpe</w:t>
                          </w:r>
                        </w:p>
                        <w:p w14:paraId="7C48034B" w14:textId="4D2C00D3" w:rsidR="003B5749" w:rsidRPr="007928F1" w:rsidRDefault="00000000" w:rsidP="007928F1">
                          <w:pPr>
                            <w:jc w:val="right"/>
                            <w:rPr>
                              <w:bCs/>
                              <w:smallCaps/>
                              <w:color w:val="404040" w:themeColor="text1" w:themeTint="BF"/>
                              <w:sz w:val="28"/>
                              <w:szCs w:val="28"/>
                            </w:rPr>
                          </w:pPr>
                          <w:sdt>
                            <w:sdtPr>
                              <w:rPr>
                                <w:bCs/>
                                <w:sz w:val="28"/>
                                <w:szCs w:val="28"/>
                                <w:u w:val="single"/>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r w:rsidR="00B713E1">
                                <w:rPr>
                                  <w:bCs/>
                                  <w:sz w:val="28"/>
                                  <w:szCs w:val="28"/>
                                  <w:u w:val="single"/>
                                </w:rPr>
                                <w:t>S</w:t>
                              </w:r>
                              <w:r w:rsidR="00B713E1" w:rsidRPr="00C25134">
                                <w:rPr>
                                  <w:bCs/>
                                  <w:sz w:val="28"/>
                                  <w:szCs w:val="28"/>
                                  <w:u w:val="single"/>
                                </w:rPr>
                                <w:t xml:space="preserve">tand: </w:t>
                              </w:r>
                              <w:r w:rsidR="008400C0">
                                <w:rPr>
                                  <w:bCs/>
                                  <w:sz w:val="28"/>
                                  <w:szCs w:val="28"/>
                                  <w:u w:val="single"/>
                                </w:rPr>
                                <w:t>25</w:t>
                              </w:r>
                              <w:r w:rsidR="00B713E1" w:rsidRPr="00C25134">
                                <w:rPr>
                                  <w:bCs/>
                                  <w:sz w:val="28"/>
                                  <w:szCs w:val="28"/>
                                  <w:u w:val="single"/>
                                </w:rPr>
                                <w:t>.</w:t>
                              </w:r>
                              <w:r w:rsidR="008400C0">
                                <w:rPr>
                                  <w:bCs/>
                                  <w:sz w:val="28"/>
                                  <w:szCs w:val="28"/>
                                  <w:u w:val="single"/>
                                </w:rPr>
                                <w:t>10</w:t>
                              </w:r>
                              <w:r w:rsidR="00B713E1" w:rsidRPr="00C25134">
                                <w:rPr>
                                  <w:bCs/>
                                  <w:sz w:val="28"/>
                                  <w:szCs w:val="28"/>
                                  <w:u w:val="single"/>
                                </w:rPr>
                                <w:t>.202</w:t>
                              </w:r>
                              <w:r w:rsidR="008400C0">
                                <w:rPr>
                                  <w:bCs/>
                                  <w:sz w:val="28"/>
                                  <w:szCs w:val="28"/>
                                  <w:u w:val="single"/>
                                </w:rPr>
                                <w:t>3</w:t>
                              </w:r>
                            </w:sdtContent>
                          </w:sdt>
                        </w:p>
                      </w:txbxContent>
                    </v:textbox>
                    <w10:wrap type="square" anchorx="page" anchory="page"/>
                  </v:shape>
                </w:pict>
              </mc:Fallback>
            </mc:AlternateContent>
          </w:r>
          <w:r w:rsidRPr="00E05D11">
            <w:rPr>
              <w:noProof/>
              <w:sz w:val="24"/>
              <w:szCs w:val="24"/>
            </w:rPr>
            <mc:AlternateContent>
              <mc:Choice Requires="wps">
                <w:drawing>
                  <wp:anchor distT="0" distB="0" distL="114300" distR="114300" simplePos="0" relativeHeight="251661312" behindDoc="0" locked="0" layoutInCell="1" allowOverlap="1" wp14:anchorId="1D749902" wp14:editId="1D1E9654">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feld 3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8F9E60" w14:textId="7D6AEDB0" w:rsidR="003B5749" w:rsidRDefault="003B5749">
                                <w:pPr>
                                  <w:pStyle w:val="KeinLeerraum"/>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1D749902" id="Textfeld 3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5B8F9E60" w14:textId="7D6AEDB0" w:rsidR="003B5749" w:rsidRDefault="003B5749">
                          <w:pPr>
                            <w:pStyle w:val="KeinLeerraum"/>
                            <w:jc w:val="right"/>
                            <w:rPr>
                              <w:color w:val="595959" w:themeColor="text1" w:themeTint="A6"/>
                              <w:sz w:val="20"/>
                              <w:szCs w:val="20"/>
                            </w:rPr>
                          </w:pPr>
                        </w:p>
                      </w:txbxContent>
                    </v:textbox>
                    <w10:wrap type="square" anchorx="page" anchory="page"/>
                  </v:shape>
                </w:pict>
              </mc:Fallback>
            </mc:AlternateContent>
          </w:r>
          <w:r w:rsidRPr="00E05D11">
            <w:rPr>
              <w:noProof/>
              <w:sz w:val="24"/>
              <w:szCs w:val="24"/>
            </w:rPr>
            <mc:AlternateContent>
              <mc:Choice Requires="wps">
                <w:drawing>
                  <wp:anchor distT="0" distB="0" distL="114300" distR="114300" simplePos="0" relativeHeight="251659264" behindDoc="0" locked="0" layoutInCell="1" allowOverlap="1" wp14:anchorId="3979DBA0" wp14:editId="12EB4B11">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6332855" cy="3876040"/>
                    <wp:effectExtent l="0" t="0" r="0" b="5080"/>
                    <wp:wrapSquare wrapText="bothSides"/>
                    <wp:docPr id="154" name="Textfeld 34"/>
                    <wp:cNvGraphicFramePr/>
                    <a:graphic xmlns:a="http://schemas.openxmlformats.org/drawingml/2006/main">
                      <a:graphicData uri="http://schemas.microsoft.com/office/word/2010/wordprocessingShape">
                        <wps:wsp>
                          <wps:cNvSpPr txBox="1"/>
                          <wps:spPr>
                            <a:xfrm>
                              <a:off x="0" y="0"/>
                              <a:ext cx="6332855" cy="3876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9CFE49" w14:textId="065BB086" w:rsidR="003B5749" w:rsidRDefault="00000000" w:rsidP="00DA7688">
                                <w:pPr>
                                  <w:jc w:val="right"/>
                                  <w:rPr>
                                    <w:color w:val="4472C4" w:themeColor="accent1"/>
                                    <w:sz w:val="64"/>
                                    <w:szCs w:val="64"/>
                                  </w:rPr>
                                </w:pPr>
                                <w:sdt>
                                  <w:sdtPr>
                                    <w:rPr>
                                      <w:rStyle w:val="TitelZchn"/>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5C537D">
                                      <w:rPr>
                                        <w:rStyle w:val="TitelZchn"/>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Handout für Lehrkräfte</w:t>
                                    </w:r>
                                    <w:r w:rsidR="005C537D">
                                      <w:rPr>
                                        <w:rStyle w:val="TitelZchn"/>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ADO, Dienstrecht, Teilzeitkonzept, Arbeitszeitmodell</w:t>
                                    </w:r>
                                  </w:sdtContent>
                                </w:sdt>
                              </w:p>
                              <w:p w14:paraId="4637F77D" w14:textId="77777777" w:rsidR="00B713E1" w:rsidRDefault="00B713E1"/>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979DBA0" id="Textfeld 34" o:spid="_x0000_s1028" type="#_x0000_t202" style="position:absolute;margin-left:0;margin-top:0;width:498.65pt;height:305.2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" filled="f" stroked="f" strokeweight=".5pt">
                    <v:textbox inset="126pt,0,54pt,0">
                      <w:txbxContent>
                        <w:p w14:paraId="4E9CFE49" w14:textId="065BB086" w:rsidR="003B5749" w:rsidRDefault="00000000" w:rsidP="00DA7688">
                          <w:pPr>
                            <w:jc w:val="right"/>
                            <w:rPr>
                              <w:color w:val="4472C4" w:themeColor="accent1"/>
                              <w:sz w:val="64"/>
                              <w:szCs w:val="64"/>
                            </w:rPr>
                          </w:pPr>
                          <w:sdt>
                            <w:sdtPr>
                              <w:rPr>
                                <w:rStyle w:val="TitelZchn"/>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5C537D">
                                <w:rPr>
                                  <w:rStyle w:val="TitelZchn"/>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Handout für Lehrkräfte</w:t>
                              </w:r>
                              <w:r w:rsidR="005C537D">
                                <w:rPr>
                                  <w:rStyle w:val="TitelZchn"/>
                                  <w:color w:val="4472C4" w:themeColor="accent1"/>
                                  <w:spacing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ADO, Dienstrecht, Teilzeitkonzept, Arbeitszeitmodell</w:t>
                              </w:r>
                            </w:sdtContent>
                          </w:sdt>
                        </w:p>
                        <w:p w14:paraId="4637F77D" w14:textId="77777777" w:rsidR="00B713E1" w:rsidRDefault="00B713E1"/>
                      </w:txbxContent>
                    </v:textbox>
                    <w10:wrap type="square" anchorx="page" anchory="page"/>
                  </v:shape>
                </w:pict>
              </mc:Fallback>
            </mc:AlternateContent>
          </w:r>
        </w:p>
        <w:p w14:paraId="2B0F679C" w14:textId="0979379D" w:rsidR="003B5749" w:rsidRPr="00E05D11" w:rsidRDefault="003B5749">
          <w:pPr>
            <w:rPr>
              <w:b/>
              <w:sz w:val="36"/>
              <w:szCs w:val="36"/>
              <w:u w:val="single"/>
            </w:rPr>
          </w:pPr>
          <w:r w:rsidRPr="00E05D11">
            <w:rPr>
              <w:b/>
              <w:sz w:val="36"/>
              <w:szCs w:val="36"/>
              <w:u w:val="single"/>
            </w:rPr>
            <w:br w:type="page"/>
          </w:r>
        </w:p>
      </w:sdtContent>
    </w:sdt>
    <w:p w14:paraId="2490CAF1" w14:textId="2E26B55E" w:rsidR="001B2167" w:rsidRPr="00E05D11" w:rsidRDefault="001B2167" w:rsidP="001B2167">
      <w:pPr>
        <w:pStyle w:val="Titel"/>
        <w:rPr>
          <w:sz w:val="72"/>
          <w:szCs w:val="72"/>
        </w:rPr>
      </w:pPr>
      <w:r w:rsidRPr="00E05D11">
        <w:rPr>
          <w:sz w:val="72"/>
          <w:szCs w:val="72"/>
        </w:rPr>
        <w:lastRenderedPageBreak/>
        <w:t>Inhaltsverzeichnis</w:t>
      </w:r>
    </w:p>
    <w:p w14:paraId="10718DBD" w14:textId="77777777" w:rsidR="001B2167" w:rsidRPr="00E05D11" w:rsidRDefault="001B2167" w:rsidP="00036FD4">
      <w:pPr>
        <w:pStyle w:val="Verzeichnis2"/>
        <w:rPr>
          <w:sz w:val="24"/>
          <w:szCs w:val="24"/>
        </w:rPr>
      </w:pPr>
    </w:p>
    <w:p w14:paraId="009119BA" w14:textId="77777777" w:rsidR="001B2167" w:rsidRPr="00E05D11" w:rsidRDefault="001B2167" w:rsidP="00036FD4">
      <w:pPr>
        <w:pStyle w:val="Verzeichnis2"/>
        <w:rPr>
          <w:sz w:val="24"/>
          <w:szCs w:val="24"/>
        </w:rPr>
      </w:pPr>
    </w:p>
    <w:p w14:paraId="5AC252AE" w14:textId="0F44C8E3" w:rsidR="00344597" w:rsidRPr="00344597" w:rsidRDefault="001B2167">
      <w:pPr>
        <w:pStyle w:val="Verzeichnis2"/>
        <w:rPr>
          <w:rFonts w:eastAsiaTheme="minorEastAsia"/>
          <w:noProof/>
          <w:kern w:val="2"/>
          <w:sz w:val="24"/>
          <w:szCs w:val="24"/>
          <w:lang w:eastAsia="de-DE"/>
          <w14:ligatures w14:val="standardContextual"/>
        </w:rPr>
      </w:pPr>
      <w:r w:rsidRPr="00344597">
        <w:rPr>
          <w:sz w:val="24"/>
          <w:szCs w:val="24"/>
        </w:rPr>
        <w:fldChar w:fldCharType="begin"/>
      </w:r>
      <w:r w:rsidRPr="00344597">
        <w:rPr>
          <w:sz w:val="24"/>
          <w:szCs w:val="24"/>
        </w:rPr>
        <w:instrText xml:space="preserve"> TOC \o "1-3" \h \z \u </w:instrText>
      </w:r>
      <w:r w:rsidRPr="00344597">
        <w:rPr>
          <w:sz w:val="24"/>
          <w:szCs w:val="24"/>
        </w:rPr>
        <w:fldChar w:fldCharType="separate"/>
      </w:r>
      <w:hyperlink w:anchor="_Toc141180745" w:history="1">
        <w:r w:rsidR="00344597" w:rsidRPr="00344597">
          <w:rPr>
            <w:rStyle w:val="Hyperlink"/>
            <w:noProof/>
            <w:sz w:val="24"/>
            <w:szCs w:val="24"/>
          </w:rPr>
          <w:t>1. Pädagogische Freiheit und Verantwortung</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_Toc141180745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2</w:t>
        </w:r>
        <w:r w:rsidR="00344597" w:rsidRPr="00344597">
          <w:rPr>
            <w:noProof/>
            <w:webHidden/>
            <w:sz w:val="24"/>
            <w:szCs w:val="24"/>
          </w:rPr>
          <w:fldChar w:fldCharType="end"/>
        </w:r>
      </w:hyperlink>
    </w:p>
    <w:p w14:paraId="6BEAD385" w14:textId="27B75729" w:rsidR="00344597" w:rsidRPr="00344597" w:rsidRDefault="00000000">
      <w:pPr>
        <w:pStyle w:val="Verzeichnis2"/>
        <w:rPr>
          <w:rFonts w:eastAsiaTheme="minorEastAsia"/>
          <w:noProof/>
          <w:kern w:val="2"/>
          <w:sz w:val="24"/>
          <w:szCs w:val="24"/>
          <w:lang w:eastAsia="de-DE"/>
          <w14:ligatures w14:val="standardContextual"/>
        </w:rPr>
      </w:pPr>
      <w:hyperlink w:anchor="_Toc141180746" w:history="1">
        <w:r w:rsidR="00344597" w:rsidRPr="00344597">
          <w:rPr>
            <w:rStyle w:val="Hyperlink"/>
            <w:noProof/>
            <w:sz w:val="24"/>
            <w:szCs w:val="24"/>
          </w:rPr>
          <w:t>2. Unterrichtsplanung</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_Toc141180746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2</w:t>
        </w:r>
        <w:r w:rsidR="00344597" w:rsidRPr="00344597">
          <w:rPr>
            <w:noProof/>
            <w:webHidden/>
            <w:sz w:val="24"/>
            <w:szCs w:val="24"/>
          </w:rPr>
          <w:fldChar w:fldCharType="end"/>
        </w:r>
      </w:hyperlink>
    </w:p>
    <w:p w14:paraId="2AC18E41" w14:textId="354DBA57" w:rsidR="00344597" w:rsidRPr="00344597" w:rsidRDefault="00000000">
      <w:pPr>
        <w:pStyle w:val="Verzeichnis2"/>
        <w:rPr>
          <w:rFonts w:eastAsiaTheme="minorEastAsia"/>
          <w:noProof/>
          <w:kern w:val="2"/>
          <w:sz w:val="24"/>
          <w:szCs w:val="24"/>
          <w:lang w:eastAsia="de-DE"/>
          <w14:ligatures w14:val="standardContextual"/>
        </w:rPr>
      </w:pPr>
      <w:hyperlink w:anchor="_Toc141180747" w:history="1">
        <w:r w:rsidR="00344597" w:rsidRPr="00344597">
          <w:rPr>
            <w:rStyle w:val="Hyperlink"/>
            <w:noProof/>
            <w:sz w:val="24"/>
            <w:szCs w:val="24"/>
          </w:rPr>
          <w:t>3. Unparteilichkeit</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_Toc141180747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2</w:t>
        </w:r>
        <w:r w:rsidR="00344597" w:rsidRPr="00344597">
          <w:rPr>
            <w:noProof/>
            <w:webHidden/>
            <w:sz w:val="24"/>
            <w:szCs w:val="24"/>
          </w:rPr>
          <w:fldChar w:fldCharType="end"/>
        </w:r>
      </w:hyperlink>
    </w:p>
    <w:p w14:paraId="5E7B0DAE" w14:textId="4E3440B7" w:rsidR="00344597" w:rsidRPr="00344597" w:rsidRDefault="00000000">
      <w:pPr>
        <w:pStyle w:val="Verzeichnis2"/>
        <w:rPr>
          <w:rFonts w:eastAsiaTheme="minorEastAsia"/>
          <w:noProof/>
          <w:kern w:val="2"/>
          <w:sz w:val="24"/>
          <w:szCs w:val="24"/>
          <w:lang w:eastAsia="de-DE"/>
          <w14:ligatures w14:val="standardContextual"/>
        </w:rPr>
      </w:pPr>
      <w:hyperlink w:anchor="_Toc141180748" w:history="1">
        <w:r w:rsidR="00344597" w:rsidRPr="00344597">
          <w:rPr>
            <w:rStyle w:val="Hyperlink"/>
            <w:noProof/>
            <w:sz w:val="24"/>
            <w:szCs w:val="24"/>
          </w:rPr>
          <w:t>4. Arbeitszeit, Vertretungsunterricht, Mehrarbeit</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_Toc141180748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3</w:t>
        </w:r>
        <w:r w:rsidR="00344597" w:rsidRPr="00344597">
          <w:rPr>
            <w:noProof/>
            <w:webHidden/>
            <w:sz w:val="24"/>
            <w:szCs w:val="24"/>
          </w:rPr>
          <w:fldChar w:fldCharType="end"/>
        </w:r>
      </w:hyperlink>
    </w:p>
    <w:p w14:paraId="31C8C3A6" w14:textId="2C9E8964" w:rsidR="00344597" w:rsidRPr="00344597" w:rsidRDefault="00000000">
      <w:pPr>
        <w:pStyle w:val="Verzeichnis2"/>
        <w:rPr>
          <w:rFonts w:eastAsiaTheme="minorEastAsia"/>
          <w:noProof/>
          <w:kern w:val="2"/>
          <w:sz w:val="24"/>
          <w:szCs w:val="24"/>
          <w:lang w:eastAsia="de-DE"/>
          <w14:ligatures w14:val="standardContextual"/>
        </w:rPr>
      </w:pPr>
      <w:hyperlink w:anchor="_Toc141180749" w:history="1">
        <w:r w:rsidR="00344597" w:rsidRPr="00344597">
          <w:rPr>
            <w:rStyle w:val="Hyperlink"/>
            <w:noProof/>
            <w:sz w:val="24"/>
            <w:szCs w:val="24"/>
          </w:rPr>
          <w:t>5. Teilzeitbeschäftigte Lehrkräfte</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_Toc141180749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5</w:t>
        </w:r>
        <w:r w:rsidR="00344597" w:rsidRPr="00344597">
          <w:rPr>
            <w:noProof/>
            <w:webHidden/>
            <w:sz w:val="24"/>
            <w:szCs w:val="24"/>
          </w:rPr>
          <w:fldChar w:fldCharType="end"/>
        </w:r>
      </w:hyperlink>
    </w:p>
    <w:p w14:paraId="7E067F4F" w14:textId="5BC449A5" w:rsidR="00344597" w:rsidRPr="00344597" w:rsidRDefault="00000000">
      <w:pPr>
        <w:pStyle w:val="Verzeichnis2"/>
        <w:rPr>
          <w:rFonts w:eastAsiaTheme="minorEastAsia"/>
          <w:noProof/>
          <w:kern w:val="2"/>
          <w:sz w:val="24"/>
          <w:szCs w:val="24"/>
          <w:lang w:eastAsia="de-DE"/>
          <w14:ligatures w14:val="standardContextual"/>
        </w:rPr>
      </w:pPr>
      <w:hyperlink w:anchor="_Toc141180750" w:history="1">
        <w:r w:rsidR="00344597" w:rsidRPr="00344597">
          <w:rPr>
            <w:rStyle w:val="Hyperlink"/>
            <w:noProof/>
            <w:sz w:val="24"/>
            <w:szCs w:val="24"/>
          </w:rPr>
          <w:t>6. Individuelle Förderung</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_Toc141180750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6</w:t>
        </w:r>
        <w:r w:rsidR="00344597" w:rsidRPr="00344597">
          <w:rPr>
            <w:noProof/>
            <w:webHidden/>
            <w:sz w:val="24"/>
            <w:szCs w:val="24"/>
          </w:rPr>
          <w:fldChar w:fldCharType="end"/>
        </w:r>
      </w:hyperlink>
    </w:p>
    <w:p w14:paraId="5A4EE8E4" w14:textId="7971C4A7" w:rsidR="00344597" w:rsidRPr="00344597" w:rsidRDefault="00000000">
      <w:pPr>
        <w:pStyle w:val="Verzeichnis2"/>
        <w:rPr>
          <w:rFonts w:eastAsiaTheme="minorEastAsia"/>
          <w:noProof/>
          <w:kern w:val="2"/>
          <w:sz w:val="24"/>
          <w:szCs w:val="24"/>
          <w:lang w:eastAsia="de-DE"/>
          <w14:ligatures w14:val="standardContextual"/>
        </w:rPr>
      </w:pPr>
      <w:hyperlink w:anchor="_Toc141180751" w:history="1">
        <w:r w:rsidR="00344597" w:rsidRPr="00344597">
          <w:rPr>
            <w:rStyle w:val="Hyperlink"/>
            <w:noProof/>
            <w:sz w:val="24"/>
            <w:szCs w:val="24"/>
          </w:rPr>
          <w:t>7. Information und Beratung</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_Toc141180751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6</w:t>
        </w:r>
        <w:r w:rsidR="00344597" w:rsidRPr="00344597">
          <w:rPr>
            <w:noProof/>
            <w:webHidden/>
            <w:sz w:val="24"/>
            <w:szCs w:val="24"/>
          </w:rPr>
          <w:fldChar w:fldCharType="end"/>
        </w:r>
      </w:hyperlink>
    </w:p>
    <w:p w14:paraId="204961F3" w14:textId="307653EF" w:rsidR="00344597" w:rsidRPr="00344597" w:rsidRDefault="00000000">
      <w:pPr>
        <w:pStyle w:val="Verzeichnis2"/>
        <w:rPr>
          <w:rFonts w:eastAsiaTheme="minorEastAsia"/>
          <w:noProof/>
          <w:kern w:val="2"/>
          <w:sz w:val="24"/>
          <w:szCs w:val="24"/>
          <w:lang w:eastAsia="de-DE"/>
          <w14:ligatures w14:val="standardContextual"/>
        </w:rPr>
      </w:pPr>
      <w:hyperlink w:anchor="_Toc141180752" w:history="1">
        <w:r w:rsidR="00344597" w:rsidRPr="00344597">
          <w:rPr>
            <w:rStyle w:val="Hyperlink"/>
            <w:noProof/>
            <w:sz w:val="24"/>
            <w:szCs w:val="24"/>
          </w:rPr>
          <w:t>8. Klassenlehrer/in</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_Toc141180752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6</w:t>
        </w:r>
        <w:r w:rsidR="00344597" w:rsidRPr="00344597">
          <w:rPr>
            <w:noProof/>
            <w:webHidden/>
            <w:sz w:val="24"/>
            <w:szCs w:val="24"/>
          </w:rPr>
          <w:fldChar w:fldCharType="end"/>
        </w:r>
      </w:hyperlink>
    </w:p>
    <w:p w14:paraId="3A3F6911" w14:textId="072D7BBD" w:rsidR="00344597" w:rsidRPr="00344597" w:rsidRDefault="00000000">
      <w:pPr>
        <w:pStyle w:val="Verzeichnis2"/>
        <w:rPr>
          <w:rFonts w:eastAsiaTheme="minorEastAsia"/>
          <w:noProof/>
          <w:kern w:val="2"/>
          <w:sz w:val="24"/>
          <w:szCs w:val="24"/>
          <w:lang w:eastAsia="de-DE"/>
          <w14:ligatures w14:val="standardContextual"/>
        </w:rPr>
      </w:pPr>
      <w:hyperlink w:anchor="_Toc141180753" w:history="1">
        <w:r w:rsidR="00344597" w:rsidRPr="00344597">
          <w:rPr>
            <w:rStyle w:val="Hyperlink"/>
            <w:noProof/>
            <w:sz w:val="24"/>
            <w:szCs w:val="24"/>
          </w:rPr>
          <w:t>9. Weitere Aufgaben</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_Toc141180753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7</w:t>
        </w:r>
        <w:r w:rsidR="00344597" w:rsidRPr="00344597">
          <w:rPr>
            <w:noProof/>
            <w:webHidden/>
            <w:sz w:val="24"/>
            <w:szCs w:val="24"/>
          </w:rPr>
          <w:fldChar w:fldCharType="end"/>
        </w:r>
      </w:hyperlink>
    </w:p>
    <w:p w14:paraId="2DAE7716" w14:textId="0D309C92" w:rsidR="00344597" w:rsidRPr="00344597" w:rsidRDefault="00000000">
      <w:pPr>
        <w:pStyle w:val="Verzeichnis2"/>
        <w:rPr>
          <w:rFonts w:eastAsiaTheme="minorEastAsia"/>
          <w:noProof/>
          <w:kern w:val="2"/>
          <w:sz w:val="24"/>
          <w:szCs w:val="24"/>
          <w:lang w:eastAsia="de-DE"/>
          <w14:ligatures w14:val="standardContextual"/>
        </w:rPr>
      </w:pPr>
      <w:hyperlink w:anchor="_Toc141180754" w:history="1">
        <w:r w:rsidR="00344597" w:rsidRPr="00344597">
          <w:rPr>
            <w:rStyle w:val="Hyperlink"/>
            <w:noProof/>
            <w:sz w:val="24"/>
            <w:szCs w:val="24"/>
          </w:rPr>
          <w:t>10. Fortbildung</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_Toc141180754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7</w:t>
        </w:r>
        <w:r w:rsidR="00344597" w:rsidRPr="00344597">
          <w:rPr>
            <w:noProof/>
            <w:webHidden/>
            <w:sz w:val="24"/>
            <w:szCs w:val="24"/>
          </w:rPr>
          <w:fldChar w:fldCharType="end"/>
        </w:r>
      </w:hyperlink>
    </w:p>
    <w:p w14:paraId="191B4C87" w14:textId="393E6DCD" w:rsidR="00344597" w:rsidRPr="00344597" w:rsidRDefault="00000000">
      <w:pPr>
        <w:pStyle w:val="Verzeichnis2"/>
        <w:rPr>
          <w:rFonts w:eastAsiaTheme="minorEastAsia"/>
          <w:noProof/>
          <w:kern w:val="2"/>
          <w:sz w:val="24"/>
          <w:szCs w:val="24"/>
          <w:lang w:eastAsia="de-DE"/>
          <w14:ligatures w14:val="standardContextual"/>
        </w:rPr>
      </w:pPr>
      <w:hyperlink w:anchor="_Toc141180755" w:history="1">
        <w:r w:rsidR="00344597" w:rsidRPr="00344597">
          <w:rPr>
            <w:rStyle w:val="Hyperlink"/>
            <w:noProof/>
            <w:sz w:val="24"/>
            <w:szCs w:val="24"/>
          </w:rPr>
          <w:t>11. Unterrichtseinsatz, außerunterrichtliche Angebote</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_Toc141180755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7</w:t>
        </w:r>
        <w:r w:rsidR="00344597" w:rsidRPr="00344597">
          <w:rPr>
            <w:noProof/>
            <w:webHidden/>
            <w:sz w:val="24"/>
            <w:szCs w:val="24"/>
          </w:rPr>
          <w:fldChar w:fldCharType="end"/>
        </w:r>
      </w:hyperlink>
    </w:p>
    <w:p w14:paraId="4753A019" w14:textId="4B9FBE8C" w:rsidR="00344597" w:rsidRPr="00344597" w:rsidRDefault="00000000">
      <w:pPr>
        <w:pStyle w:val="Verzeichnis2"/>
        <w:rPr>
          <w:rFonts w:eastAsiaTheme="minorEastAsia"/>
          <w:noProof/>
          <w:kern w:val="2"/>
          <w:sz w:val="24"/>
          <w:szCs w:val="24"/>
          <w:lang w:eastAsia="de-DE"/>
          <w14:ligatures w14:val="standardContextual"/>
        </w:rPr>
      </w:pPr>
      <w:hyperlink w:anchor="_Toc141180756" w:history="1">
        <w:r w:rsidR="00344597" w:rsidRPr="00344597">
          <w:rPr>
            <w:rStyle w:val="Hyperlink"/>
            <w:noProof/>
            <w:sz w:val="24"/>
            <w:szCs w:val="24"/>
          </w:rPr>
          <w:t>12. Abwesenheit</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_Toc141180756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8</w:t>
        </w:r>
        <w:r w:rsidR="00344597" w:rsidRPr="00344597">
          <w:rPr>
            <w:noProof/>
            <w:webHidden/>
            <w:sz w:val="24"/>
            <w:szCs w:val="24"/>
          </w:rPr>
          <w:fldChar w:fldCharType="end"/>
        </w:r>
      </w:hyperlink>
    </w:p>
    <w:p w14:paraId="6E31BCBD" w14:textId="0D56D9CE" w:rsidR="00344597" w:rsidRPr="00344597" w:rsidRDefault="00000000">
      <w:pPr>
        <w:pStyle w:val="Verzeichnis2"/>
        <w:rPr>
          <w:rFonts w:eastAsiaTheme="minorEastAsia"/>
          <w:noProof/>
          <w:kern w:val="2"/>
          <w:sz w:val="24"/>
          <w:szCs w:val="24"/>
          <w:lang w:eastAsia="de-DE"/>
          <w14:ligatures w14:val="standardContextual"/>
        </w:rPr>
      </w:pPr>
      <w:hyperlink w:anchor="_Toc141180757" w:history="1">
        <w:r w:rsidR="00344597" w:rsidRPr="00344597">
          <w:rPr>
            <w:rStyle w:val="Hyperlink"/>
            <w:noProof/>
            <w:sz w:val="24"/>
            <w:szCs w:val="24"/>
          </w:rPr>
          <w:t>13. Urlaub</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_Toc141180757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8</w:t>
        </w:r>
        <w:r w:rsidR="00344597" w:rsidRPr="00344597">
          <w:rPr>
            <w:noProof/>
            <w:webHidden/>
            <w:sz w:val="24"/>
            <w:szCs w:val="24"/>
          </w:rPr>
          <w:fldChar w:fldCharType="end"/>
        </w:r>
      </w:hyperlink>
    </w:p>
    <w:p w14:paraId="0522A0D1" w14:textId="733FD43A" w:rsidR="00344597" w:rsidRPr="00344597" w:rsidRDefault="00000000">
      <w:pPr>
        <w:pStyle w:val="Verzeichnis2"/>
        <w:rPr>
          <w:rFonts w:eastAsiaTheme="minorEastAsia"/>
          <w:noProof/>
          <w:kern w:val="2"/>
          <w:sz w:val="24"/>
          <w:szCs w:val="24"/>
          <w:lang w:eastAsia="de-DE"/>
          <w14:ligatures w14:val="standardContextual"/>
        </w:rPr>
      </w:pPr>
      <w:hyperlink w:anchor="_Toc141180758" w:history="1">
        <w:r w:rsidR="00344597" w:rsidRPr="00344597">
          <w:rPr>
            <w:rStyle w:val="Hyperlink"/>
            <w:noProof/>
            <w:sz w:val="24"/>
            <w:szCs w:val="24"/>
          </w:rPr>
          <w:t>14. Beschwerden, Eingaben</w:t>
        </w:r>
        <w:r w:rsidR="00344597" w:rsidRPr="00344597">
          <w:rPr>
            <w:noProof/>
            <w:webHidden/>
            <w:sz w:val="24"/>
            <w:szCs w:val="24"/>
          </w:rPr>
          <w:tab/>
        </w:r>
        <w:r w:rsidR="00344597" w:rsidRPr="00344597">
          <w:rPr>
            <w:noProof/>
            <w:webHidden/>
            <w:sz w:val="24"/>
            <w:szCs w:val="24"/>
          </w:rPr>
          <w:fldChar w:fldCharType="begin"/>
        </w:r>
        <w:r w:rsidR="00344597" w:rsidRPr="00344597">
          <w:rPr>
            <w:noProof/>
            <w:webHidden/>
            <w:sz w:val="24"/>
            <w:szCs w:val="24"/>
          </w:rPr>
          <w:instrText xml:space="preserve"> PAGEREF _Toc141180758 \h </w:instrText>
        </w:r>
        <w:r w:rsidR="00344597" w:rsidRPr="00344597">
          <w:rPr>
            <w:noProof/>
            <w:webHidden/>
            <w:sz w:val="24"/>
            <w:szCs w:val="24"/>
          </w:rPr>
        </w:r>
        <w:r w:rsidR="00344597" w:rsidRPr="00344597">
          <w:rPr>
            <w:noProof/>
            <w:webHidden/>
            <w:sz w:val="24"/>
            <w:szCs w:val="24"/>
          </w:rPr>
          <w:fldChar w:fldCharType="separate"/>
        </w:r>
        <w:r w:rsidR="00DB573B">
          <w:rPr>
            <w:noProof/>
            <w:webHidden/>
            <w:sz w:val="24"/>
            <w:szCs w:val="24"/>
          </w:rPr>
          <w:t>8</w:t>
        </w:r>
        <w:r w:rsidR="00344597" w:rsidRPr="00344597">
          <w:rPr>
            <w:noProof/>
            <w:webHidden/>
            <w:sz w:val="24"/>
            <w:szCs w:val="24"/>
          </w:rPr>
          <w:fldChar w:fldCharType="end"/>
        </w:r>
      </w:hyperlink>
    </w:p>
    <w:p w14:paraId="2FEC7BEC" w14:textId="77777777" w:rsidR="0034401A" w:rsidRDefault="001B2167" w:rsidP="00D45897">
      <w:pPr>
        <w:spacing w:line="360" w:lineRule="auto"/>
        <w:rPr>
          <w:sz w:val="24"/>
          <w:szCs w:val="24"/>
        </w:rPr>
      </w:pPr>
      <w:r w:rsidRPr="00344597">
        <w:rPr>
          <w:sz w:val="24"/>
          <w:szCs w:val="24"/>
        </w:rPr>
        <w:fldChar w:fldCharType="end"/>
      </w:r>
    </w:p>
    <w:p w14:paraId="1ED3D805" w14:textId="77777777" w:rsidR="0034401A" w:rsidRDefault="0034401A" w:rsidP="00D45897">
      <w:pPr>
        <w:spacing w:line="360" w:lineRule="auto"/>
        <w:rPr>
          <w:sz w:val="24"/>
          <w:szCs w:val="24"/>
        </w:rPr>
      </w:pPr>
    </w:p>
    <w:p w14:paraId="313289E9" w14:textId="77777777" w:rsidR="0034401A" w:rsidRDefault="0034401A" w:rsidP="00D45897">
      <w:pPr>
        <w:spacing w:line="360" w:lineRule="auto"/>
        <w:rPr>
          <w:sz w:val="24"/>
          <w:szCs w:val="24"/>
        </w:rPr>
      </w:pPr>
    </w:p>
    <w:p w14:paraId="711FC957" w14:textId="016B4DCA" w:rsidR="0034401A" w:rsidRDefault="0034401A" w:rsidP="0034401A">
      <w:pPr>
        <w:rPr>
          <w:rFonts w:ascii="Arial" w:hAnsi="Arial" w:cs="Arial"/>
          <w:color w:val="000000"/>
          <w:shd w:val="clear" w:color="auto" w:fill="FFFFFF"/>
        </w:rPr>
      </w:pPr>
      <w:r>
        <w:rPr>
          <w:rFonts w:ascii="Arial" w:hAnsi="Arial" w:cs="Arial"/>
          <w:color w:val="000000"/>
          <w:shd w:val="clear" w:color="auto" w:fill="FFFFFF"/>
        </w:rPr>
        <w:t xml:space="preserve">Der </w:t>
      </w:r>
      <w:r w:rsidRPr="0034401A">
        <w:rPr>
          <w:rFonts w:ascii="Arial" w:hAnsi="Arial" w:cs="Arial"/>
          <w:color w:val="000000"/>
          <w:shd w:val="clear" w:color="auto" w:fill="FFFFFF"/>
        </w:rPr>
        <w:t xml:space="preserve">Lehrerrat der Oene-Elspe-Tal-Schule </w:t>
      </w:r>
      <w:r>
        <w:rPr>
          <w:rFonts w:ascii="Arial" w:hAnsi="Arial" w:cs="Arial"/>
          <w:color w:val="000000"/>
          <w:shd w:val="clear" w:color="auto" w:fill="FFFFFF"/>
        </w:rPr>
        <w:t xml:space="preserve">hat ein Video </w:t>
      </w:r>
      <w:r w:rsidR="002216A4">
        <w:rPr>
          <w:rFonts w:ascii="Arial" w:hAnsi="Arial" w:cs="Arial"/>
          <w:color w:val="000000"/>
          <w:shd w:val="clear" w:color="auto" w:fill="FFFFFF"/>
        </w:rPr>
        <w:t xml:space="preserve">zu den Inhalten </w:t>
      </w:r>
      <w:r>
        <w:rPr>
          <w:rFonts w:ascii="Arial" w:hAnsi="Arial" w:cs="Arial"/>
          <w:color w:val="000000"/>
          <w:shd w:val="clear" w:color="auto" w:fill="FFFFFF"/>
        </w:rPr>
        <w:t xml:space="preserve">erstellt: </w:t>
      </w:r>
    </w:p>
    <w:p w14:paraId="34D1A01F" w14:textId="6A8AFD2E" w:rsidR="0034401A" w:rsidRDefault="00000000" w:rsidP="0034401A">
      <w:pPr>
        <w:rPr>
          <w:sz w:val="20"/>
          <w:szCs w:val="20"/>
        </w:rPr>
      </w:pPr>
      <w:hyperlink r:id="rId10" w:tgtFrame="_blank" w:history="1">
        <w:r w:rsidR="0034401A" w:rsidRPr="0034401A">
          <w:rPr>
            <w:rStyle w:val="Hyperlink"/>
            <w:rFonts w:ascii="Arial" w:hAnsi="Arial" w:cs="Arial"/>
            <w:shd w:val="clear" w:color="auto" w:fill="FFFFFF"/>
          </w:rPr>
          <w:t>https://youtu.be/zs92CH6HSMk</w:t>
        </w:r>
      </w:hyperlink>
    </w:p>
    <w:p w14:paraId="5009D768" w14:textId="77777777" w:rsidR="0034401A" w:rsidRDefault="0034401A" w:rsidP="00D45897">
      <w:pPr>
        <w:spacing w:line="360" w:lineRule="auto"/>
        <w:rPr>
          <w:sz w:val="24"/>
          <w:szCs w:val="24"/>
        </w:rPr>
      </w:pPr>
    </w:p>
    <w:p w14:paraId="40BC1778" w14:textId="70CBA870" w:rsidR="003B5749" w:rsidRPr="00E05D11" w:rsidRDefault="003B5749" w:rsidP="00D45897">
      <w:pPr>
        <w:spacing w:line="360" w:lineRule="auto"/>
        <w:rPr>
          <w:sz w:val="20"/>
          <w:szCs w:val="20"/>
        </w:rPr>
      </w:pPr>
      <w:r w:rsidRPr="00E05D11">
        <w:rPr>
          <w:sz w:val="20"/>
          <w:szCs w:val="20"/>
        </w:rPr>
        <w:br w:type="page"/>
      </w:r>
    </w:p>
    <w:p w14:paraId="0242A2C0" w14:textId="77777777" w:rsidR="00471994" w:rsidRPr="00E05D11" w:rsidRDefault="00471994" w:rsidP="007B0CD0">
      <w:pPr>
        <w:pStyle w:val="berschrift2"/>
        <w:rPr>
          <w:b/>
          <w:bCs/>
          <w:sz w:val="28"/>
          <w:szCs w:val="28"/>
        </w:rPr>
      </w:pPr>
      <w:bookmarkStart w:id="0" w:name="_Toc141180745"/>
      <w:r w:rsidRPr="00E05D11">
        <w:rPr>
          <w:b/>
          <w:bCs/>
          <w:sz w:val="28"/>
          <w:szCs w:val="28"/>
        </w:rPr>
        <w:lastRenderedPageBreak/>
        <w:t>1. Pädagogische Freiheit und Verantwortung</w:t>
      </w:r>
      <w:bookmarkEnd w:id="0"/>
    </w:p>
    <w:p w14:paraId="516A4AD5" w14:textId="77777777" w:rsidR="00471994" w:rsidRPr="00E05D11" w:rsidRDefault="00545B68" w:rsidP="00471994">
      <w:pPr>
        <w:rPr>
          <w:sz w:val="24"/>
          <w:szCs w:val="24"/>
        </w:rPr>
      </w:pPr>
      <w:r w:rsidRPr="00E05D11">
        <w:rPr>
          <w:sz w:val="24"/>
          <w:szCs w:val="24"/>
        </w:rPr>
        <w:t xml:space="preserve">Pädagogische Freiheit wird durch die Vorgaben </w:t>
      </w:r>
    </w:p>
    <w:p w14:paraId="75C5B83A" w14:textId="77777777" w:rsidR="00545B68" w:rsidRPr="00E05D11" w:rsidRDefault="00545B68" w:rsidP="003B3C06">
      <w:pPr>
        <w:pStyle w:val="Listenabsatz"/>
        <w:numPr>
          <w:ilvl w:val="0"/>
          <w:numId w:val="11"/>
        </w:numPr>
        <w:rPr>
          <w:sz w:val="24"/>
          <w:szCs w:val="24"/>
        </w:rPr>
      </w:pPr>
      <w:r w:rsidRPr="00E05D11">
        <w:rPr>
          <w:sz w:val="24"/>
          <w:szCs w:val="24"/>
        </w:rPr>
        <w:t>des Schulgesetzes NRW</w:t>
      </w:r>
    </w:p>
    <w:p w14:paraId="3D397AA9" w14:textId="77777777" w:rsidR="00545B68" w:rsidRPr="00E05D11" w:rsidRDefault="00545B68" w:rsidP="003B3C06">
      <w:pPr>
        <w:pStyle w:val="Listenabsatz"/>
        <w:numPr>
          <w:ilvl w:val="0"/>
          <w:numId w:val="11"/>
        </w:numPr>
        <w:rPr>
          <w:sz w:val="24"/>
          <w:szCs w:val="24"/>
        </w:rPr>
      </w:pPr>
      <w:r w:rsidRPr="00E05D11">
        <w:rPr>
          <w:sz w:val="24"/>
          <w:szCs w:val="24"/>
        </w:rPr>
        <w:t>Rechts- und Verwaltungsvorschriften</w:t>
      </w:r>
    </w:p>
    <w:p w14:paraId="61238D52" w14:textId="77777777" w:rsidR="00545B68" w:rsidRPr="00E05D11" w:rsidRDefault="00545B68" w:rsidP="003B3C06">
      <w:pPr>
        <w:pStyle w:val="Listenabsatz"/>
        <w:numPr>
          <w:ilvl w:val="0"/>
          <w:numId w:val="11"/>
        </w:numPr>
        <w:rPr>
          <w:sz w:val="24"/>
          <w:szCs w:val="24"/>
        </w:rPr>
      </w:pPr>
      <w:r w:rsidRPr="00E05D11">
        <w:rPr>
          <w:sz w:val="24"/>
          <w:szCs w:val="24"/>
        </w:rPr>
        <w:t>Richtlinien und Lehrpläne</w:t>
      </w:r>
    </w:p>
    <w:p w14:paraId="2BF15A28" w14:textId="77777777" w:rsidR="00545B68" w:rsidRPr="00E05D11" w:rsidRDefault="00545B68" w:rsidP="003B3C06">
      <w:pPr>
        <w:pStyle w:val="Listenabsatz"/>
        <w:numPr>
          <w:ilvl w:val="0"/>
          <w:numId w:val="11"/>
        </w:numPr>
        <w:rPr>
          <w:sz w:val="24"/>
          <w:szCs w:val="24"/>
        </w:rPr>
      </w:pPr>
      <w:r w:rsidRPr="00E05D11">
        <w:rPr>
          <w:sz w:val="24"/>
          <w:szCs w:val="24"/>
        </w:rPr>
        <w:t>Bildungs- und Erziehungsauftrag der Schule</w:t>
      </w:r>
    </w:p>
    <w:p w14:paraId="651C826D" w14:textId="77777777" w:rsidR="00545B68" w:rsidRPr="00E05D11" w:rsidRDefault="00545B68" w:rsidP="003B3C06">
      <w:pPr>
        <w:pStyle w:val="Listenabsatz"/>
        <w:numPr>
          <w:ilvl w:val="0"/>
          <w:numId w:val="11"/>
        </w:numPr>
        <w:rPr>
          <w:sz w:val="24"/>
          <w:szCs w:val="24"/>
        </w:rPr>
      </w:pPr>
      <w:r w:rsidRPr="00E05D11">
        <w:rPr>
          <w:sz w:val="24"/>
          <w:szCs w:val="24"/>
        </w:rPr>
        <w:t>Vorgaben der Schulaufsichtsbehörde</w:t>
      </w:r>
    </w:p>
    <w:p w14:paraId="11C47DE5" w14:textId="77777777" w:rsidR="00545B68" w:rsidRPr="00E05D11" w:rsidRDefault="00545B68" w:rsidP="003B3C06">
      <w:pPr>
        <w:pStyle w:val="Listenabsatz"/>
        <w:numPr>
          <w:ilvl w:val="0"/>
          <w:numId w:val="11"/>
        </w:numPr>
        <w:rPr>
          <w:sz w:val="24"/>
          <w:szCs w:val="24"/>
        </w:rPr>
      </w:pPr>
      <w:r w:rsidRPr="00E05D11">
        <w:rPr>
          <w:sz w:val="24"/>
          <w:szCs w:val="24"/>
        </w:rPr>
        <w:t>schulinterne Vereinbarungen und Beschlüsse</w:t>
      </w:r>
    </w:p>
    <w:p w14:paraId="3A1E7C0E" w14:textId="77777777" w:rsidR="00545B68" w:rsidRPr="00E05D11" w:rsidRDefault="00545B68" w:rsidP="00406BD9">
      <w:pPr>
        <w:jc w:val="both"/>
        <w:rPr>
          <w:sz w:val="24"/>
          <w:szCs w:val="24"/>
        </w:rPr>
      </w:pPr>
      <w:r w:rsidRPr="00E05D11">
        <w:rPr>
          <w:sz w:val="24"/>
          <w:szCs w:val="24"/>
        </w:rPr>
        <w:t>eingeschränkt.</w:t>
      </w:r>
    </w:p>
    <w:p w14:paraId="3E89F1F6" w14:textId="77777777" w:rsidR="00545B68" w:rsidRDefault="00545B68" w:rsidP="00406BD9">
      <w:pPr>
        <w:jc w:val="both"/>
        <w:rPr>
          <w:sz w:val="24"/>
          <w:szCs w:val="24"/>
        </w:rPr>
      </w:pPr>
      <w:r w:rsidRPr="00E05D11">
        <w:rPr>
          <w:sz w:val="24"/>
          <w:szCs w:val="24"/>
        </w:rPr>
        <w:t>Über die Einschränkungen hinaus entscheidet jede Lehrkraft eigenverantwortlich und frei über die Erfüllung und Ausgestaltung ihrer Aufgaben.</w:t>
      </w:r>
    </w:p>
    <w:p w14:paraId="503F78B9" w14:textId="77777777" w:rsidR="00973E8C" w:rsidRDefault="00973E8C" w:rsidP="00406BD9">
      <w:pPr>
        <w:jc w:val="both"/>
        <w:rPr>
          <w:sz w:val="24"/>
          <w:szCs w:val="24"/>
        </w:rPr>
      </w:pPr>
    </w:p>
    <w:p w14:paraId="3D3A1D94" w14:textId="77777777" w:rsidR="00973E8C" w:rsidRPr="00E05D11" w:rsidRDefault="00973E8C" w:rsidP="00973E8C">
      <w:pPr>
        <w:pStyle w:val="berschrift2"/>
        <w:rPr>
          <w:b/>
          <w:bCs/>
          <w:sz w:val="28"/>
          <w:szCs w:val="28"/>
        </w:rPr>
      </w:pPr>
      <w:bookmarkStart w:id="1" w:name="_Toc141180746"/>
      <w:r w:rsidRPr="00E05D11">
        <w:rPr>
          <w:b/>
          <w:bCs/>
          <w:sz w:val="28"/>
          <w:szCs w:val="28"/>
        </w:rPr>
        <w:t>2. Unterrichtsplanung</w:t>
      </w:r>
      <w:bookmarkEnd w:id="1"/>
    </w:p>
    <w:p w14:paraId="798D86C9" w14:textId="77777777" w:rsidR="00973E8C" w:rsidRPr="00E05D11" w:rsidRDefault="00973E8C" w:rsidP="00973E8C">
      <w:pPr>
        <w:jc w:val="both"/>
        <w:rPr>
          <w:sz w:val="24"/>
          <w:szCs w:val="24"/>
        </w:rPr>
      </w:pPr>
      <w:r w:rsidRPr="00E05D11">
        <w:rPr>
          <w:sz w:val="24"/>
          <w:szCs w:val="24"/>
        </w:rPr>
        <w:t>Der Unterricht erfordert sorgfältige Planung, Vor- und Nachbereitung. Grundlagen für die Unterrichtsplanung sind:</w:t>
      </w:r>
    </w:p>
    <w:p w14:paraId="4578CCEC" w14:textId="77777777" w:rsidR="00973E8C" w:rsidRPr="00E05D11" w:rsidRDefault="00973E8C" w:rsidP="00973E8C">
      <w:pPr>
        <w:pStyle w:val="Listenabsatz"/>
        <w:numPr>
          <w:ilvl w:val="0"/>
          <w:numId w:val="10"/>
        </w:numPr>
        <w:spacing w:after="0" w:line="240" w:lineRule="auto"/>
        <w:jc w:val="both"/>
        <w:rPr>
          <w:sz w:val="24"/>
          <w:szCs w:val="24"/>
        </w:rPr>
      </w:pPr>
      <w:r w:rsidRPr="00E05D11">
        <w:rPr>
          <w:sz w:val="24"/>
          <w:szCs w:val="24"/>
        </w:rPr>
        <w:t>Richtlinien und Lehrpläne des Ministeriums</w:t>
      </w:r>
    </w:p>
    <w:p w14:paraId="465A55F9" w14:textId="77777777" w:rsidR="00973E8C" w:rsidRPr="00E05D11" w:rsidRDefault="00973E8C" w:rsidP="00973E8C">
      <w:pPr>
        <w:pStyle w:val="Listenabsatz"/>
        <w:numPr>
          <w:ilvl w:val="0"/>
          <w:numId w:val="10"/>
        </w:numPr>
        <w:spacing w:after="0" w:line="240" w:lineRule="auto"/>
        <w:jc w:val="both"/>
        <w:rPr>
          <w:sz w:val="24"/>
          <w:szCs w:val="24"/>
        </w:rPr>
      </w:pPr>
      <w:r w:rsidRPr="00E05D11">
        <w:rPr>
          <w:sz w:val="24"/>
          <w:szCs w:val="24"/>
        </w:rPr>
        <w:t>das Schulprogramm mit dem schulinternen Curriculum und dem entsprechendem Leistungskonzept</w:t>
      </w:r>
    </w:p>
    <w:p w14:paraId="12A0FBF0" w14:textId="77777777" w:rsidR="00973E8C" w:rsidRPr="00E05D11" w:rsidRDefault="00973E8C" w:rsidP="00973E8C">
      <w:pPr>
        <w:pStyle w:val="Listenabsatz"/>
        <w:numPr>
          <w:ilvl w:val="0"/>
          <w:numId w:val="10"/>
        </w:numPr>
        <w:spacing w:after="0" w:line="240" w:lineRule="auto"/>
        <w:jc w:val="both"/>
        <w:rPr>
          <w:sz w:val="24"/>
          <w:szCs w:val="24"/>
        </w:rPr>
      </w:pPr>
      <w:r w:rsidRPr="00E05D11">
        <w:rPr>
          <w:sz w:val="24"/>
          <w:szCs w:val="24"/>
        </w:rPr>
        <w:t>Beschlüsse von Schul-, Lehrer- und Fachkonferenzen</w:t>
      </w:r>
    </w:p>
    <w:p w14:paraId="44EDEECB" w14:textId="77777777" w:rsidR="00973E8C" w:rsidRPr="00973E8C" w:rsidRDefault="00973E8C" w:rsidP="00973E8C">
      <w:pPr>
        <w:jc w:val="both"/>
        <w:rPr>
          <w:sz w:val="24"/>
          <w:szCs w:val="24"/>
        </w:rPr>
      </w:pPr>
    </w:p>
    <w:p w14:paraId="76EEBBF5" w14:textId="77777777" w:rsidR="00973E8C" w:rsidRPr="00E05D11" w:rsidRDefault="00973E8C" w:rsidP="00973E8C">
      <w:pPr>
        <w:pStyle w:val="berschrift2"/>
        <w:rPr>
          <w:b/>
          <w:bCs/>
          <w:sz w:val="28"/>
          <w:szCs w:val="28"/>
        </w:rPr>
      </w:pPr>
      <w:bookmarkStart w:id="2" w:name="_Toc141180747"/>
      <w:r w:rsidRPr="00E05D11">
        <w:rPr>
          <w:b/>
          <w:bCs/>
          <w:sz w:val="28"/>
          <w:szCs w:val="28"/>
        </w:rPr>
        <w:t>3. Unparteilichkeit</w:t>
      </w:r>
      <w:bookmarkEnd w:id="2"/>
    </w:p>
    <w:p w14:paraId="3FAD9A85" w14:textId="77777777" w:rsidR="00973E8C" w:rsidRPr="00E05D11" w:rsidRDefault="00973E8C" w:rsidP="00973E8C">
      <w:pPr>
        <w:jc w:val="both"/>
        <w:rPr>
          <w:sz w:val="24"/>
          <w:szCs w:val="24"/>
        </w:rPr>
      </w:pPr>
      <w:r w:rsidRPr="00E05D11">
        <w:rPr>
          <w:sz w:val="24"/>
          <w:szCs w:val="24"/>
        </w:rPr>
        <w:t>Lehrkräfte haben ihre Aufgaben unparteiisch wahrzunehmen. Die gebotene Neutralität bezieht sich auf politische, religiöse oder weltanschauliche Aspekte. Lehrkräfte dürfen ihre eigene Meinung vertreten, nicht aber die Empfindungen Andersdenkender verletzen. Dabei ist eine Grenze des Toleranzgebotes der Schulfrieden.</w:t>
      </w:r>
    </w:p>
    <w:p w14:paraId="134E4858" w14:textId="0F068E78" w:rsidR="00973E8C" w:rsidRDefault="00973E8C">
      <w:pPr>
        <w:rPr>
          <w:sz w:val="24"/>
          <w:szCs w:val="24"/>
        </w:rPr>
      </w:pPr>
      <w:r>
        <w:rPr>
          <w:sz w:val="24"/>
          <w:szCs w:val="24"/>
        </w:rPr>
        <w:br w:type="page"/>
      </w:r>
    </w:p>
    <w:p w14:paraId="032798E4" w14:textId="6A15986A" w:rsidR="00973E8C" w:rsidRPr="00E05D11" w:rsidRDefault="000C4A0D" w:rsidP="00973E8C">
      <w:pPr>
        <w:pStyle w:val="berschrift2"/>
        <w:rPr>
          <w:b/>
          <w:bCs/>
          <w:sz w:val="28"/>
          <w:szCs w:val="28"/>
        </w:rPr>
      </w:pPr>
      <w:bookmarkStart w:id="3" w:name="_Toc141180748"/>
      <w:r>
        <w:rPr>
          <w:b/>
          <w:bCs/>
          <w:sz w:val="28"/>
          <w:szCs w:val="28"/>
        </w:rPr>
        <w:lastRenderedPageBreak/>
        <w:t>4</w:t>
      </w:r>
      <w:r w:rsidR="00973E8C" w:rsidRPr="00E05D11">
        <w:rPr>
          <w:b/>
          <w:bCs/>
          <w:sz w:val="28"/>
          <w:szCs w:val="28"/>
        </w:rPr>
        <w:t>. Arbeitszeit, Vertretungsunterricht, Mehrarbeit</w:t>
      </w:r>
      <w:bookmarkEnd w:id="3"/>
    </w:p>
    <w:p w14:paraId="21210885" w14:textId="77777777" w:rsidR="00973E8C" w:rsidRPr="00E05D11" w:rsidRDefault="00973E8C" w:rsidP="00973E8C">
      <w:pPr>
        <w:jc w:val="both"/>
        <w:rPr>
          <w:sz w:val="24"/>
          <w:szCs w:val="24"/>
        </w:rPr>
      </w:pPr>
      <w:r w:rsidRPr="00E05D11">
        <w:rPr>
          <w:sz w:val="24"/>
          <w:szCs w:val="24"/>
        </w:rPr>
        <w:t>Für Lehrkräfte gilt grundsätzlich die wöchentliche Arbeitszeit des übrigen öffentlichen Dienstes.</w:t>
      </w:r>
    </w:p>
    <w:p w14:paraId="0B5097CF" w14:textId="77777777" w:rsidR="00973E8C" w:rsidRPr="00E05D11" w:rsidRDefault="00973E8C" w:rsidP="00973E8C">
      <w:pPr>
        <w:jc w:val="both"/>
        <w:rPr>
          <w:b/>
          <w:bCs/>
          <w:sz w:val="24"/>
          <w:szCs w:val="24"/>
        </w:rPr>
      </w:pPr>
      <w:r w:rsidRPr="00E05D11">
        <w:rPr>
          <w:b/>
          <w:bCs/>
          <w:sz w:val="24"/>
          <w:szCs w:val="24"/>
        </w:rPr>
        <w:t>Arbeitszeitmodelle:</w:t>
      </w:r>
    </w:p>
    <w:p w14:paraId="2DDCA13D" w14:textId="77777777" w:rsidR="00973E8C" w:rsidRPr="00E05D11" w:rsidRDefault="00973E8C" w:rsidP="00973E8C">
      <w:pPr>
        <w:jc w:val="both"/>
        <w:rPr>
          <w:sz w:val="24"/>
          <w:szCs w:val="24"/>
        </w:rPr>
      </w:pPr>
      <w:r w:rsidRPr="00E05D11">
        <w:rPr>
          <w:noProof/>
          <w:sz w:val="24"/>
          <w:szCs w:val="24"/>
        </w:rPr>
        <w:drawing>
          <wp:inline distT="0" distB="0" distL="0" distR="0" wp14:anchorId="31B4C9E6" wp14:editId="53313370">
            <wp:extent cx="5332658" cy="3295291"/>
            <wp:effectExtent l="0" t="0" r="1905" b="635"/>
            <wp:docPr id="2" name="Grafik 2" descr="Ein Bild, das Diagramm, Torten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Diagramm, Tortendiagramm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37586" cy="3298336"/>
                    </a:xfrm>
                    <a:prstGeom prst="rect">
                      <a:avLst/>
                    </a:prstGeom>
                  </pic:spPr>
                </pic:pic>
              </a:graphicData>
            </a:graphic>
          </wp:inline>
        </w:drawing>
      </w:r>
    </w:p>
    <w:p w14:paraId="04226E1E" w14:textId="77777777" w:rsidR="00973E8C" w:rsidRPr="00E05D11" w:rsidRDefault="00973E8C" w:rsidP="00973E8C">
      <w:pPr>
        <w:jc w:val="both"/>
        <w:rPr>
          <w:sz w:val="20"/>
          <w:szCs w:val="20"/>
        </w:rPr>
      </w:pPr>
      <w:r w:rsidRPr="00E05D11">
        <w:rPr>
          <w:sz w:val="20"/>
          <w:szCs w:val="20"/>
        </w:rPr>
        <w:t>Quelle: "Gleichstellungsplan 2019–2024 für die öffentlichen Schulen und Zentren für schulpraktische Lehrerausbildung im Regierungsbezirk Arnsberg" S.28</w:t>
      </w:r>
    </w:p>
    <w:p w14:paraId="3EB1936C" w14:textId="77777777" w:rsidR="00973E8C" w:rsidRPr="00E05D11" w:rsidRDefault="00973E8C" w:rsidP="00973E8C">
      <w:pPr>
        <w:jc w:val="both"/>
        <w:rPr>
          <w:sz w:val="20"/>
          <w:szCs w:val="20"/>
        </w:rPr>
      </w:pPr>
      <w:r w:rsidRPr="00E05D11">
        <w:rPr>
          <w:noProof/>
          <w:sz w:val="20"/>
          <w:szCs w:val="20"/>
        </w:rPr>
        <w:drawing>
          <wp:inline distT="0" distB="0" distL="0" distR="0" wp14:anchorId="43612086" wp14:editId="00298BD3">
            <wp:extent cx="4921250" cy="3339735"/>
            <wp:effectExtent l="19050" t="19050" r="12700" b="13335"/>
            <wp:docPr id="5" name="Grafik 5" descr="Ein Bild, das Diagramm, Torten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Diagramm, Tortendiagramm enthält.&#10;&#10;Automatisch generierte Beschreibung"/>
                    <pic:cNvPicPr/>
                  </pic:nvPicPr>
                  <pic:blipFill rotWithShape="1">
                    <a:blip r:embed="rId12" cstate="print">
                      <a:extLst>
                        <a:ext uri="{28A0092B-C50C-407E-A947-70E740481C1C}">
                          <a14:useLocalDpi xmlns:a14="http://schemas.microsoft.com/office/drawing/2010/main" val="0"/>
                        </a:ext>
                      </a:extLst>
                    </a:blip>
                    <a:srcRect b="38"/>
                    <a:stretch/>
                  </pic:blipFill>
                  <pic:spPr bwMode="auto">
                    <a:xfrm>
                      <a:off x="0" y="0"/>
                      <a:ext cx="4938423" cy="3351389"/>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716CA1" w14:textId="77777777" w:rsidR="00973E8C" w:rsidRPr="00E05D11" w:rsidRDefault="00973E8C" w:rsidP="00973E8C">
      <w:pPr>
        <w:jc w:val="both"/>
        <w:rPr>
          <w:sz w:val="20"/>
          <w:szCs w:val="20"/>
        </w:rPr>
      </w:pPr>
      <w:r w:rsidRPr="00E05D11">
        <w:rPr>
          <w:sz w:val="20"/>
          <w:szCs w:val="20"/>
        </w:rPr>
        <w:t>Quelle: „</w:t>
      </w:r>
      <w:proofErr w:type="spellStart"/>
      <w:r w:rsidRPr="00E05D11">
        <w:rPr>
          <w:sz w:val="20"/>
          <w:szCs w:val="20"/>
        </w:rPr>
        <w:t>Reglermodell</w:t>
      </w:r>
      <w:proofErr w:type="spellEnd"/>
      <w:r w:rsidRPr="00E05D11">
        <w:rPr>
          <w:sz w:val="20"/>
          <w:szCs w:val="20"/>
        </w:rPr>
        <w:t>“ von Frau E. Hein-Schmidt 2014/2015</w:t>
      </w:r>
    </w:p>
    <w:p w14:paraId="37E716EB" w14:textId="69AEC24C" w:rsidR="00973E8C" w:rsidRPr="00E05D11" w:rsidRDefault="00973E8C" w:rsidP="00973E8C">
      <w:pPr>
        <w:rPr>
          <w:sz w:val="14"/>
          <w:szCs w:val="14"/>
        </w:rPr>
      </w:pPr>
      <w:r w:rsidRPr="00E05D11">
        <w:rPr>
          <w:sz w:val="48"/>
          <w:szCs w:val="48"/>
        </w:rPr>
        <w:br w:type="page"/>
      </w:r>
    </w:p>
    <w:p w14:paraId="3766FAAE" w14:textId="77777777" w:rsidR="00973E8C" w:rsidRPr="00E05D11" w:rsidRDefault="00973E8C" w:rsidP="00973E8C">
      <w:pPr>
        <w:jc w:val="both"/>
        <w:rPr>
          <w:sz w:val="20"/>
          <w:szCs w:val="20"/>
        </w:rPr>
      </w:pPr>
      <w:r w:rsidRPr="00E05D11">
        <w:rPr>
          <w:noProof/>
          <w:sz w:val="20"/>
          <w:szCs w:val="20"/>
        </w:rPr>
        <w:lastRenderedPageBreak/>
        <w:drawing>
          <wp:inline distT="0" distB="0" distL="0" distR="0" wp14:anchorId="7824CCCD" wp14:editId="36D1BC8D">
            <wp:extent cx="4855507" cy="4305300"/>
            <wp:effectExtent l="19050" t="19050" r="21590" b="19050"/>
            <wp:docPr id="3" name="Grafik 3" descr="Ein Bild, das Diagramm, Torten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iagramm, Tortendiagramm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5507" cy="4305300"/>
                    </a:xfrm>
                    <a:prstGeom prst="rect">
                      <a:avLst/>
                    </a:prstGeom>
                    <a:ln w="3175">
                      <a:solidFill>
                        <a:schemeClr val="tx1"/>
                      </a:solidFill>
                    </a:ln>
                  </pic:spPr>
                </pic:pic>
              </a:graphicData>
            </a:graphic>
          </wp:inline>
        </w:drawing>
      </w:r>
    </w:p>
    <w:p w14:paraId="04ABBFBA" w14:textId="77777777" w:rsidR="00973E8C" w:rsidRPr="00E05D11" w:rsidRDefault="00973E8C" w:rsidP="00973E8C">
      <w:pPr>
        <w:jc w:val="both"/>
        <w:rPr>
          <w:sz w:val="20"/>
          <w:szCs w:val="20"/>
        </w:rPr>
      </w:pPr>
      <w:r w:rsidRPr="00E05D11">
        <w:rPr>
          <w:noProof/>
          <w:sz w:val="20"/>
          <w:szCs w:val="20"/>
        </w:rPr>
        <w:drawing>
          <wp:inline distT="0" distB="0" distL="0" distR="0" wp14:anchorId="273B2C3D" wp14:editId="241CF0C9">
            <wp:extent cx="4860248" cy="3788231"/>
            <wp:effectExtent l="19050" t="19050" r="17145" b="22225"/>
            <wp:docPr id="4" name="Grafik 4" descr="Ein Bild, das Diagramm, Torten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iagramm, Tortendiagramm enthält.&#10;&#10;Automatisch generierte Beschreibu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66265" cy="3792921"/>
                    </a:xfrm>
                    <a:prstGeom prst="rect">
                      <a:avLst/>
                    </a:prstGeom>
                    <a:ln w="3175">
                      <a:solidFill>
                        <a:schemeClr val="tx1"/>
                      </a:solidFill>
                    </a:ln>
                  </pic:spPr>
                </pic:pic>
              </a:graphicData>
            </a:graphic>
          </wp:inline>
        </w:drawing>
      </w:r>
    </w:p>
    <w:p w14:paraId="4BE7063B" w14:textId="77777777" w:rsidR="00973E8C" w:rsidRPr="00E05D11" w:rsidRDefault="00973E8C" w:rsidP="00973E8C">
      <w:pPr>
        <w:jc w:val="both"/>
        <w:rPr>
          <w:sz w:val="20"/>
          <w:szCs w:val="20"/>
        </w:rPr>
      </w:pPr>
    </w:p>
    <w:p w14:paraId="041A9A13" w14:textId="77777777" w:rsidR="00973E8C" w:rsidRPr="00E05D11" w:rsidRDefault="00973E8C" w:rsidP="00973E8C">
      <w:pPr>
        <w:jc w:val="both"/>
        <w:rPr>
          <w:sz w:val="24"/>
          <w:szCs w:val="24"/>
        </w:rPr>
      </w:pPr>
      <w:r w:rsidRPr="00E05D11">
        <w:rPr>
          <w:sz w:val="24"/>
          <w:szCs w:val="24"/>
        </w:rPr>
        <w:lastRenderedPageBreak/>
        <w:t>Die Zahl der wöchentlichen Pflichtstunden einer Lehrkraft kann vorrübergehend um bis zu 6 Stunden über- oder unterschritten werden. Eine Überschreitung von über mehr als zwei Stunden soll in der Regel nicht ohne Zustimmung der betroffenen Person erfolgen, wenn sie über zwei Wochen hinaus dauert.</w:t>
      </w:r>
    </w:p>
    <w:p w14:paraId="0B956BCD" w14:textId="77777777" w:rsidR="00973E8C" w:rsidRPr="00E05D11" w:rsidRDefault="00973E8C" w:rsidP="00973E8C">
      <w:pPr>
        <w:jc w:val="both"/>
        <w:rPr>
          <w:sz w:val="24"/>
          <w:szCs w:val="24"/>
        </w:rPr>
      </w:pPr>
      <w:r w:rsidRPr="00E05D11">
        <w:rPr>
          <w:sz w:val="24"/>
          <w:szCs w:val="24"/>
        </w:rPr>
        <w:t>Zusätzlich erteilte Unterrichtsstunden können innerhalb des Schuljahres ausgeglichen oder als Mehrarbeit abgerechnet werden. Bei Teilzeitkräften wird jede Mehrarbeitsstunde, bei Vollzeitkräften werden die Stunden erst ab der vierten Stunde vergütet.</w:t>
      </w:r>
    </w:p>
    <w:p w14:paraId="7E5540FB" w14:textId="77777777" w:rsidR="00973E8C" w:rsidRPr="00E05D11" w:rsidRDefault="00973E8C" w:rsidP="00973E8C">
      <w:pPr>
        <w:jc w:val="both"/>
        <w:rPr>
          <w:sz w:val="24"/>
          <w:szCs w:val="24"/>
        </w:rPr>
      </w:pPr>
      <w:r w:rsidRPr="00E05D11">
        <w:rPr>
          <w:sz w:val="24"/>
          <w:szCs w:val="24"/>
        </w:rPr>
        <w:t>Angekündigte Mehrarbeit muss von der Schulleitung dienstlich begründet werden, der Lehrerrat ist an der Umsetzung der Maßnahme zu beteiligen.</w:t>
      </w:r>
    </w:p>
    <w:p w14:paraId="27AACF27" w14:textId="77777777" w:rsidR="00973E8C" w:rsidRPr="00E05D11" w:rsidRDefault="00973E8C" w:rsidP="00973E8C">
      <w:pPr>
        <w:jc w:val="both"/>
        <w:rPr>
          <w:sz w:val="24"/>
          <w:szCs w:val="24"/>
        </w:rPr>
      </w:pPr>
      <w:r w:rsidRPr="00E05D11">
        <w:rPr>
          <w:sz w:val="24"/>
          <w:szCs w:val="24"/>
        </w:rPr>
        <w:t>Schwerbehinderte Lehrkräfte werden auf ihr Verlangen hin von Mehrarbeit freigestellt.</w:t>
      </w:r>
    </w:p>
    <w:p w14:paraId="5ED9C948" w14:textId="77777777" w:rsidR="00973E8C" w:rsidRPr="00E05D11" w:rsidRDefault="00973E8C" w:rsidP="00973E8C">
      <w:pPr>
        <w:jc w:val="both"/>
        <w:rPr>
          <w:sz w:val="24"/>
          <w:szCs w:val="24"/>
        </w:rPr>
      </w:pPr>
      <w:r w:rsidRPr="00E05D11">
        <w:rPr>
          <w:sz w:val="24"/>
          <w:szCs w:val="24"/>
        </w:rPr>
        <w:t>Lehrkräfte sind verpflichtet, auf Anordnung der Schulleitung auch Vertretungsunterricht zu erteilen. Sie sind zu einer angemessenen fachlichen Vorbereitung und Durchführung dieses Unterrichts verpflichtet. Die zu Vertretenden haben – soweit dies zumutbar ist – sicherzustellen, dass die für den ordnungsgemäßen Vertretungsunterricht erforderlichen Unterlagen und Informationen zur Verfügung stehen (z.B. bereits behandelte Unterrichtsgegenstände, geplanter weiterer Verlauf des Unterrichts, geplante Klassenarbeiten und Klausuren).</w:t>
      </w:r>
    </w:p>
    <w:p w14:paraId="640BBF3F" w14:textId="77777777" w:rsidR="00973E8C" w:rsidRDefault="00973E8C" w:rsidP="00973E8C">
      <w:pPr>
        <w:jc w:val="both"/>
        <w:rPr>
          <w:sz w:val="24"/>
          <w:szCs w:val="24"/>
        </w:rPr>
      </w:pPr>
      <w:r w:rsidRPr="00E05D11">
        <w:rPr>
          <w:sz w:val="24"/>
          <w:szCs w:val="24"/>
        </w:rPr>
        <w:t>Lehrkräfte können, soweit sie während der allgemeinen Unterrichtszeit der Schule (die Zeit, in der die ganz überwiegende Zahl der Schülerinnen und Schüler unterrichtet werden) nicht im Unterricht eingesetzt sind, durch die Schulleitung bei Bedarf im Rahmen des Zumutbaren mit anderen schulischen Aufgaben betraut werden. Sie können im Einzelfall zur Anwesenheit in der Schule verpflichtet werden, wenn Aufgaben in der Schule, insbesondere kurzfristig wahrzunehmender Vertretungsunterricht, dies erfordern.</w:t>
      </w:r>
    </w:p>
    <w:p w14:paraId="64761964" w14:textId="77777777" w:rsidR="006846B0" w:rsidRPr="00E05D11" w:rsidRDefault="006846B0" w:rsidP="006846B0">
      <w:pPr>
        <w:jc w:val="both"/>
        <w:rPr>
          <w:sz w:val="24"/>
          <w:szCs w:val="24"/>
        </w:rPr>
      </w:pPr>
    </w:p>
    <w:p w14:paraId="21B8F582" w14:textId="0CD8E148" w:rsidR="006846B0" w:rsidRPr="00E05D11" w:rsidRDefault="00B67230" w:rsidP="006846B0">
      <w:pPr>
        <w:pStyle w:val="berschrift2"/>
        <w:rPr>
          <w:b/>
          <w:bCs/>
          <w:sz w:val="28"/>
          <w:szCs w:val="28"/>
        </w:rPr>
      </w:pPr>
      <w:bookmarkStart w:id="4" w:name="_Toc141180749"/>
      <w:r>
        <w:rPr>
          <w:b/>
          <w:bCs/>
          <w:sz w:val="28"/>
          <w:szCs w:val="28"/>
        </w:rPr>
        <w:t>5</w:t>
      </w:r>
      <w:r w:rsidR="006846B0" w:rsidRPr="00E05D11">
        <w:rPr>
          <w:b/>
          <w:bCs/>
          <w:sz w:val="28"/>
          <w:szCs w:val="28"/>
        </w:rPr>
        <w:t>. Teilzeitbeschäftigte Lehrkräfte</w:t>
      </w:r>
      <w:bookmarkEnd w:id="4"/>
    </w:p>
    <w:p w14:paraId="4FAF5072" w14:textId="77777777" w:rsidR="006846B0" w:rsidRPr="00E05D11" w:rsidRDefault="006846B0" w:rsidP="006846B0">
      <w:pPr>
        <w:jc w:val="both"/>
        <w:rPr>
          <w:sz w:val="24"/>
          <w:szCs w:val="24"/>
        </w:rPr>
      </w:pPr>
      <w:r w:rsidRPr="00E05D11">
        <w:rPr>
          <w:sz w:val="24"/>
          <w:szCs w:val="24"/>
        </w:rPr>
        <w:t xml:space="preserve">Der Umfang der Dienstpflichten der teilzeitbeschäftigten Lehrkräfte soll der reduzierten Pflichtstundenzahl entsprechen. Dennoch erstreckt sich die dienstliche Pflicht auf die Übernahme und Aufgaben einer Klassenleitung, sowie auf die Teilnahme an Konferenzen. </w:t>
      </w:r>
    </w:p>
    <w:p w14:paraId="13AE058D" w14:textId="77777777" w:rsidR="006846B0" w:rsidRPr="00E05D11" w:rsidRDefault="006846B0" w:rsidP="006846B0">
      <w:pPr>
        <w:jc w:val="both"/>
        <w:rPr>
          <w:sz w:val="24"/>
          <w:szCs w:val="24"/>
        </w:rPr>
      </w:pPr>
      <w:r w:rsidRPr="00E05D11">
        <w:rPr>
          <w:sz w:val="24"/>
          <w:szCs w:val="24"/>
        </w:rPr>
        <w:t>Sonstige dienstliche Aufgaben (z.B. Vertretung, Aufsichten, etc.) sollen proportional zur Arbeitszeitermäßigung wahrgenommen werden.</w:t>
      </w:r>
    </w:p>
    <w:p w14:paraId="1617A76D" w14:textId="77777777" w:rsidR="006846B0" w:rsidRPr="00E05D11" w:rsidRDefault="006846B0" w:rsidP="006846B0">
      <w:pPr>
        <w:jc w:val="both"/>
        <w:rPr>
          <w:sz w:val="24"/>
          <w:szCs w:val="24"/>
        </w:rPr>
      </w:pPr>
      <w:r w:rsidRPr="00E05D11">
        <w:rPr>
          <w:sz w:val="24"/>
          <w:szCs w:val="24"/>
        </w:rPr>
        <w:t>Bei der Stundenplangestaltung sollen unterrichtsfreie Tage ermöglicht werden, soweit dies aus schulorganisatorischen und pädagogischen Gründen vertretbar ist.</w:t>
      </w:r>
    </w:p>
    <w:p w14:paraId="247EB2BA" w14:textId="77777777" w:rsidR="006846B0" w:rsidRDefault="006846B0" w:rsidP="006846B0">
      <w:pPr>
        <w:jc w:val="both"/>
        <w:rPr>
          <w:sz w:val="24"/>
          <w:szCs w:val="24"/>
        </w:rPr>
      </w:pPr>
      <w:r w:rsidRPr="00E05D11">
        <w:rPr>
          <w:sz w:val="24"/>
          <w:szCs w:val="24"/>
        </w:rPr>
        <w:t>Regelungen zu Ausfällen aufgrund von Kinderkrankentagen:</w:t>
      </w:r>
    </w:p>
    <w:p w14:paraId="6B26EE4E" w14:textId="77777777" w:rsidR="003F53D2" w:rsidRDefault="00000000" w:rsidP="003F53D2">
      <w:hyperlink r:id="rId15" w:history="1">
        <w:r w:rsidR="003F53D2">
          <w:rPr>
            <w:rStyle w:val="Hyperlink"/>
          </w:rPr>
          <w:t>https://www.land.nrw/pressemitteilung/mehr-kinderbetreuungstage-auch-fuer-beamtinnen-und-beamte-nordrhein-westfalen</w:t>
        </w:r>
      </w:hyperlink>
    </w:p>
    <w:p w14:paraId="007B84C4" w14:textId="77777777" w:rsidR="006846B0" w:rsidRDefault="006846B0" w:rsidP="006846B0">
      <w:pPr>
        <w:rPr>
          <w:sz w:val="24"/>
          <w:szCs w:val="24"/>
        </w:rPr>
      </w:pPr>
      <w:r w:rsidRPr="00E05D11">
        <w:rPr>
          <w:sz w:val="24"/>
          <w:szCs w:val="24"/>
        </w:rPr>
        <w:t>Für gesetzlich-versicherte Lehrkräfte:</w:t>
      </w:r>
    </w:p>
    <w:p w14:paraId="18D6D9E8" w14:textId="77777777" w:rsidR="003F53D2" w:rsidRDefault="00000000" w:rsidP="003F53D2">
      <w:pPr>
        <w:pStyle w:val="StandardWeb"/>
        <w:rPr>
          <w:rFonts w:ascii="Arial" w:hAnsi="Arial" w:cs="Arial"/>
          <w:color w:val="333333"/>
        </w:rPr>
      </w:pPr>
      <w:hyperlink r:id="rId16" w:history="1">
        <w:r w:rsidR="003F53D2">
          <w:rPr>
            <w:rStyle w:val="Hyperlink"/>
            <w:rFonts w:ascii="Arial" w:hAnsi="Arial" w:cs="Arial"/>
          </w:rPr>
          <w:t>https://www.bundesgesundheitsministerium.de/themen/praevention/kindergesundheit/faq-kinderkrankengeld.html</w:t>
        </w:r>
      </w:hyperlink>
    </w:p>
    <w:p w14:paraId="084EB1C7" w14:textId="77777777" w:rsidR="003F53D2" w:rsidRPr="00E05D11" w:rsidRDefault="003F53D2" w:rsidP="006846B0">
      <w:pPr>
        <w:rPr>
          <w:sz w:val="24"/>
          <w:szCs w:val="24"/>
        </w:rPr>
      </w:pPr>
    </w:p>
    <w:p w14:paraId="14783EB8" w14:textId="03A6BEC2" w:rsidR="00471994" w:rsidRPr="00E05D11" w:rsidRDefault="00B67230" w:rsidP="007B0CD0">
      <w:pPr>
        <w:pStyle w:val="berschrift2"/>
        <w:rPr>
          <w:b/>
          <w:bCs/>
          <w:sz w:val="28"/>
          <w:szCs w:val="28"/>
        </w:rPr>
      </w:pPr>
      <w:bookmarkStart w:id="5" w:name="_Toc141180750"/>
      <w:r>
        <w:rPr>
          <w:b/>
          <w:bCs/>
          <w:sz w:val="28"/>
          <w:szCs w:val="28"/>
        </w:rPr>
        <w:t>6</w:t>
      </w:r>
      <w:r w:rsidR="00471994" w:rsidRPr="00E05D11">
        <w:rPr>
          <w:b/>
          <w:bCs/>
          <w:sz w:val="28"/>
          <w:szCs w:val="28"/>
        </w:rPr>
        <w:t>. Individuelle Förderung</w:t>
      </w:r>
      <w:bookmarkEnd w:id="5"/>
    </w:p>
    <w:p w14:paraId="640AE305" w14:textId="77777777" w:rsidR="00471994" w:rsidRPr="00E05D11" w:rsidRDefault="00031B8E" w:rsidP="00406BD9">
      <w:pPr>
        <w:jc w:val="both"/>
        <w:rPr>
          <w:sz w:val="24"/>
          <w:szCs w:val="24"/>
        </w:rPr>
      </w:pPr>
      <w:r w:rsidRPr="00E05D11">
        <w:rPr>
          <w:sz w:val="24"/>
          <w:szCs w:val="24"/>
        </w:rPr>
        <w:t xml:space="preserve">Jede Lehrkraft ist zur individuellen Förderung verpflichtet. Das ist </w:t>
      </w:r>
      <w:r w:rsidRPr="00E05D11">
        <w:rPr>
          <w:b/>
          <w:sz w:val="24"/>
          <w:szCs w:val="24"/>
          <w:u w:val="single"/>
        </w:rPr>
        <w:t>keine</w:t>
      </w:r>
      <w:r w:rsidRPr="00E05D11">
        <w:rPr>
          <w:sz w:val="24"/>
          <w:szCs w:val="24"/>
        </w:rPr>
        <w:t xml:space="preserve"> Ermessensvorschrift!</w:t>
      </w:r>
    </w:p>
    <w:p w14:paraId="10B43047" w14:textId="77777777" w:rsidR="00031B8E" w:rsidRPr="00E05D11" w:rsidRDefault="00031B8E" w:rsidP="00406BD9">
      <w:pPr>
        <w:jc w:val="both"/>
        <w:rPr>
          <w:sz w:val="24"/>
          <w:szCs w:val="24"/>
        </w:rPr>
      </w:pPr>
      <w:r w:rsidRPr="00E05D11">
        <w:rPr>
          <w:sz w:val="24"/>
          <w:szCs w:val="24"/>
        </w:rPr>
        <w:t>Die individuelle Förderung hat sich auf</w:t>
      </w:r>
    </w:p>
    <w:p w14:paraId="6BACD820" w14:textId="7C851EF4" w:rsidR="00031B8E" w:rsidRPr="00E05D11" w:rsidRDefault="00031B8E" w:rsidP="00A43E0B">
      <w:pPr>
        <w:pStyle w:val="Listenabsatz"/>
        <w:numPr>
          <w:ilvl w:val="0"/>
          <w:numId w:val="8"/>
        </w:numPr>
        <w:spacing w:after="0"/>
        <w:jc w:val="both"/>
        <w:rPr>
          <w:sz w:val="24"/>
          <w:szCs w:val="24"/>
        </w:rPr>
      </w:pPr>
      <w:r w:rsidRPr="00E05D11">
        <w:rPr>
          <w:sz w:val="24"/>
          <w:szCs w:val="24"/>
        </w:rPr>
        <w:t>individuelle Lernvoraussetzungen (Fördern und Fordern)</w:t>
      </w:r>
    </w:p>
    <w:p w14:paraId="60EC36A3" w14:textId="63DF3543" w:rsidR="00031B8E" w:rsidRPr="00E05D11" w:rsidRDefault="00031B8E" w:rsidP="00A43E0B">
      <w:pPr>
        <w:pStyle w:val="Listenabsatz"/>
        <w:numPr>
          <w:ilvl w:val="0"/>
          <w:numId w:val="8"/>
        </w:numPr>
        <w:spacing w:after="0"/>
        <w:jc w:val="both"/>
        <w:rPr>
          <w:sz w:val="24"/>
          <w:szCs w:val="24"/>
        </w:rPr>
      </w:pPr>
      <w:r w:rsidRPr="00E05D11">
        <w:rPr>
          <w:sz w:val="24"/>
          <w:szCs w:val="24"/>
        </w:rPr>
        <w:t xml:space="preserve">Neigungen und Interessen der </w:t>
      </w:r>
      <w:proofErr w:type="spellStart"/>
      <w:r w:rsidRPr="00E05D11">
        <w:rPr>
          <w:sz w:val="24"/>
          <w:szCs w:val="24"/>
        </w:rPr>
        <w:t>SuS</w:t>
      </w:r>
      <w:proofErr w:type="spellEnd"/>
    </w:p>
    <w:p w14:paraId="60F90486" w14:textId="53CBE75E" w:rsidR="00031B8E" w:rsidRPr="00E05D11" w:rsidRDefault="00031B8E" w:rsidP="00A43E0B">
      <w:pPr>
        <w:pStyle w:val="Listenabsatz"/>
        <w:numPr>
          <w:ilvl w:val="0"/>
          <w:numId w:val="8"/>
        </w:numPr>
        <w:spacing w:after="0"/>
        <w:jc w:val="both"/>
        <w:rPr>
          <w:sz w:val="24"/>
          <w:szCs w:val="24"/>
        </w:rPr>
      </w:pPr>
      <w:r w:rsidRPr="00E05D11">
        <w:rPr>
          <w:sz w:val="24"/>
          <w:szCs w:val="24"/>
        </w:rPr>
        <w:t xml:space="preserve">Lebenssituation der </w:t>
      </w:r>
      <w:proofErr w:type="spellStart"/>
      <w:r w:rsidRPr="00E05D11">
        <w:rPr>
          <w:sz w:val="24"/>
          <w:szCs w:val="24"/>
        </w:rPr>
        <w:t>SuS</w:t>
      </w:r>
      <w:proofErr w:type="spellEnd"/>
    </w:p>
    <w:p w14:paraId="4C2F6571" w14:textId="215EFD94" w:rsidR="00031B8E" w:rsidRPr="00E05D11" w:rsidRDefault="00031B8E" w:rsidP="00A43E0B">
      <w:pPr>
        <w:pStyle w:val="Listenabsatz"/>
        <w:numPr>
          <w:ilvl w:val="0"/>
          <w:numId w:val="8"/>
        </w:numPr>
        <w:spacing w:after="0"/>
        <w:jc w:val="both"/>
        <w:rPr>
          <w:sz w:val="24"/>
          <w:szCs w:val="24"/>
        </w:rPr>
      </w:pPr>
      <w:r w:rsidRPr="00E05D11">
        <w:rPr>
          <w:sz w:val="24"/>
          <w:szCs w:val="24"/>
        </w:rPr>
        <w:t>Geschlechtersensibilität</w:t>
      </w:r>
    </w:p>
    <w:p w14:paraId="09BA3A0A" w14:textId="3809830A" w:rsidR="00406BD9" w:rsidRPr="00E05D11" w:rsidRDefault="00E00FB9" w:rsidP="00A43E0B">
      <w:pPr>
        <w:pStyle w:val="Listenabsatz"/>
        <w:numPr>
          <w:ilvl w:val="0"/>
          <w:numId w:val="8"/>
        </w:numPr>
        <w:spacing w:after="0"/>
        <w:jc w:val="both"/>
        <w:rPr>
          <w:sz w:val="24"/>
          <w:szCs w:val="24"/>
        </w:rPr>
      </w:pPr>
      <w:r w:rsidRPr="00E05D11">
        <w:rPr>
          <w:sz w:val="24"/>
          <w:szCs w:val="24"/>
        </w:rPr>
        <w:t>die Erziehung zur Selbstständigkeit</w:t>
      </w:r>
    </w:p>
    <w:p w14:paraId="4851481B" w14:textId="77777777" w:rsidR="00031B8E" w:rsidRDefault="00031B8E" w:rsidP="00406BD9">
      <w:pPr>
        <w:jc w:val="both"/>
        <w:rPr>
          <w:sz w:val="24"/>
          <w:szCs w:val="24"/>
        </w:rPr>
      </w:pPr>
      <w:r w:rsidRPr="00E05D11">
        <w:rPr>
          <w:sz w:val="24"/>
          <w:szCs w:val="24"/>
        </w:rPr>
        <w:t>zu beziehen.</w:t>
      </w:r>
    </w:p>
    <w:p w14:paraId="0B08B003" w14:textId="77777777" w:rsidR="00E05D11" w:rsidRPr="00E05D11" w:rsidRDefault="00E05D11" w:rsidP="00406BD9">
      <w:pPr>
        <w:jc w:val="both"/>
        <w:rPr>
          <w:sz w:val="24"/>
          <w:szCs w:val="24"/>
        </w:rPr>
      </w:pPr>
    </w:p>
    <w:p w14:paraId="748E077B" w14:textId="68095316" w:rsidR="00471994" w:rsidRPr="00E05D11" w:rsidRDefault="00B67230" w:rsidP="007B0CD0">
      <w:pPr>
        <w:pStyle w:val="berschrift2"/>
        <w:rPr>
          <w:b/>
          <w:bCs/>
          <w:sz w:val="28"/>
          <w:szCs w:val="28"/>
        </w:rPr>
      </w:pPr>
      <w:bookmarkStart w:id="6" w:name="_Toc141180751"/>
      <w:r>
        <w:rPr>
          <w:b/>
          <w:bCs/>
          <w:sz w:val="28"/>
          <w:szCs w:val="28"/>
        </w:rPr>
        <w:t>7</w:t>
      </w:r>
      <w:r w:rsidR="00471994" w:rsidRPr="00E05D11">
        <w:rPr>
          <w:b/>
          <w:bCs/>
          <w:sz w:val="28"/>
          <w:szCs w:val="28"/>
        </w:rPr>
        <w:t>. Information und Beratung</w:t>
      </w:r>
      <w:bookmarkEnd w:id="6"/>
    </w:p>
    <w:p w14:paraId="07C1FD56" w14:textId="77777777" w:rsidR="00471994" w:rsidRPr="00E05D11" w:rsidRDefault="00E00FB9" w:rsidP="00406BD9">
      <w:pPr>
        <w:jc w:val="both"/>
        <w:rPr>
          <w:sz w:val="24"/>
          <w:szCs w:val="24"/>
        </w:rPr>
      </w:pPr>
      <w:r w:rsidRPr="00E05D11">
        <w:rPr>
          <w:sz w:val="24"/>
          <w:szCs w:val="24"/>
        </w:rPr>
        <w:t xml:space="preserve">Zu den pädagogischen Aufgaben der Lehrkräfte gehören auch die Information und Beratung der </w:t>
      </w:r>
      <w:proofErr w:type="spellStart"/>
      <w:r w:rsidRPr="00E05D11">
        <w:rPr>
          <w:sz w:val="24"/>
          <w:szCs w:val="24"/>
        </w:rPr>
        <w:t>SuS</w:t>
      </w:r>
      <w:proofErr w:type="spellEnd"/>
      <w:r w:rsidRPr="00E05D11">
        <w:rPr>
          <w:sz w:val="24"/>
          <w:szCs w:val="24"/>
        </w:rPr>
        <w:t xml:space="preserve"> sowie ihren Erziehungsberechtigten. Dies zeigt sich in</w:t>
      </w:r>
    </w:p>
    <w:p w14:paraId="38208543" w14:textId="77777777" w:rsidR="00E00FB9" w:rsidRPr="00E05D11" w:rsidRDefault="00E00FB9" w:rsidP="00A43E0B">
      <w:pPr>
        <w:pStyle w:val="Listenabsatz"/>
        <w:numPr>
          <w:ilvl w:val="0"/>
          <w:numId w:val="6"/>
        </w:numPr>
        <w:jc w:val="both"/>
        <w:rPr>
          <w:sz w:val="24"/>
          <w:szCs w:val="24"/>
        </w:rPr>
      </w:pPr>
      <w:r w:rsidRPr="00E05D11">
        <w:rPr>
          <w:sz w:val="24"/>
          <w:szCs w:val="24"/>
        </w:rPr>
        <w:t>halbjährlichen Elternsprechtagen</w:t>
      </w:r>
    </w:p>
    <w:p w14:paraId="52A53DF2" w14:textId="77777777" w:rsidR="00E00FB9" w:rsidRPr="00E05D11" w:rsidRDefault="00E00FB9" w:rsidP="00A43E0B">
      <w:pPr>
        <w:pStyle w:val="Listenabsatz"/>
        <w:numPr>
          <w:ilvl w:val="0"/>
          <w:numId w:val="6"/>
        </w:numPr>
        <w:jc w:val="both"/>
        <w:rPr>
          <w:sz w:val="24"/>
          <w:szCs w:val="24"/>
        </w:rPr>
      </w:pPr>
      <w:r w:rsidRPr="00E05D11">
        <w:rPr>
          <w:sz w:val="24"/>
          <w:szCs w:val="24"/>
        </w:rPr>
        <w:t>anlassbezogenen Gesprächen</w:t>
      </w:r>
    </w:p>
    <w:p w14:paraId="28464841" w14:textId="77777777" w:rsidR="00E00FB9" w:rsidRPr="00E05D11" w:rsidRDefault="00E00FB9" w:rsidP="00A43E0B">
      <w:pPr>
        <w:pStyle w:val="Listenabsatz"/>
        <w:numPr>
          <w:ilvl w:val="0"/>
          <w:numId w:val="6"/>
        </w:numPr>
        <w:jc w:val="both"/>
        <w:rPr>
          <w:sz w:val="24"/>
          <w:szCs w:val="24"/>
        </w:rPr>
      </w:pPr>
      <w:r w:rsidRPr="00E05D11">
        <w:rPr>
          <w:sz w:val="24"/>
          <w:szCs w:val="24"/>
        </w:rPr>
        <w:t xml:space="preserve">Zusammenarbeit mit außerschulischen Institutionen (Jugendamt, Schulberatungsstelle, Therapeuten, etc.) </w:t>
      </w:r>
    </w:p>
    <w:p w14:paraId="2B4EA933" w14:textId="77777777" w:rsidR="00E00FB9" w:rsidRPr="00E05D11" w:rsidRDefault="00E00FB9" w:rsidP="00406BD9">
      <w:pPr>
        <w:pStyle w:val="Listenabsatz"/>
        <w:jc w:val="both"/>
        <w:rPr>
          <w:sz w:val="24"/>
          <w:szCs w:val="24"/>
        </w:rPr>
      </w:pPr>
      <w:r w:rsidRPr="00E05D11">
        <w:rPr>
          <w:sz w:val="24"/>
          <w:szCs w:val="24"/>
        </w:rPr>
        <w:t>-&gt; Die Schweigepflichtentbindung ist immer zu beachten!</w:t>
      </w:r>
    </w:p>
    <w:p w14:paraId="25DCA96D" w14:textId="77777777" w:rsidR="00E00FB9" w:rsidRDefault="00E00FB9" w:rsidP="00406BD9">
      <w:pPr>
        <w:jc w:val="both"/>
        <w:rPr>
          <w:b/>
          <w:i/>
          <w:sz w:val="24"/>
          <w:szCs w:val="24"/>
        </w:rPr>
      </w:pPr>
      <w:r w:rsidRPr="00E05D11">
        <w:rPr>
          <w:b/>
          <w:i/>
          <w:sz w:val="24"/>
          <w:szCs w:val="24"/>
        </w:rPr>
        <w:t xml:space="preserve">-&gt; </w:t>
      </w:r>
      <w:proofErr w:type="gramStart"/>
      <w:r w:rsidRPr="00E05D11">
        <w:rPr>
          <w:b/>
          <w:i/>
          <w:sz w:val="24"/>
          <w:szCs w:val="24"/>
        </w:rPr>
        <w:t>Grundsätzlich</w:t>
      </w:r>
      <w:proofErr w:type="gramEnd"/>
      <w:r w:rsidRPr="00E05D11">
        <w:rPr>
          <w:b/>
          <w:i/>
          <w:sz w:val="24"/>
          <w:szCs w:val="24"/>
        </w:rPr>
        <w:t xml:space="preserve"> gilt die Regel, dass alle Gespräche außerhalb der Unterrichtszeit terminiert werden.</w:t>
      </w:r>
    </w:p>
    <w:p w14:paraId="108CEC52" w14:textId="77777777" w:rsidR="006846B0" w:rsidRPr="00E05D11" w:rsidRDefault="006846B0" w:rsidP="00406BD9">
      <w:pPr>
        <w:jc w:val="both"/>
        <w:rPr>
          <w:b/>
          <w:i/>
          <w:sz w:val="24"/>
          <w:szCs w:val="24"/>
        </w:rPr>
      </w:pPr>
    </w:p>
    <w:p w14:paraId="3C99A9E8" w14:textId="0696877F" w:rsidR="006846B0" w:rsidRPr="00E05D11" w:rsidRDefault="00B67230" w:rsidP="006846B0">
      <w:pPr>
        <w:pStyle w:val="berschrift2"/>
        <w:rPr>
          <w:b/>
          <w:bCs/>
          <w:sz w:val="28"/>
          <w:szCs w:val="28"/>
        </w:rPr>
      </w:pPr>
      <w:bookmarkStart w:id="7" w:name="_Toc141180752"/>
      <w:r>
        <w:rPr>
          <w:b/>
          <w:bCs/>
          <w:sz w:val="28"/>
          <w:szCs w:val="28"/>
        </w:rPr>
        <w:t>8</w:t>
      </w:r>
      <w:r w:rsidR="006846B0" w:rsidRPr="00E05D11">
        <w:rPr>
          <w:b/>
          <w:bCs/>
          <w:sz w:val="28"/>
          <w:szCs w:val="28"/>
        </w:rPr>
        <w:t>. Klassenlehrer/in</w:t>
      </w:r>
      <w:bookmarkEnd w:id="7"/>
    </w:p>
    <w:p w14:paraId="6E180EE2" w14:textId="77777777" w:rsidR="006846B0" w:rsidRPr="00E05D11" w:rsidRDefault="006846B0" w:rsidP="006846B0">
      <w:pPr>
        <w:jc w:val="both"/>
        <w:rPr>
          <w:sz w:val="24"/>
          <w:szCs w:val="24"/>
        </w:rPr>
      </w:pPr>
      <w:r w:rsidRPr="00E05D11">
        <w:rPr>
          <w:sz w:val="24"/>
          <w:szCs w:val="24"/>
        </w:rPr>
        <w:t>Die Aufgaben einer Klassenlehrkraft umfassen</w:t>
      </w:r>
    </w:p>
    <w:p w14:paraId="2BFFD9A2" w14:textId="77777777" w:rsidR="006846B0" w:rsidRPr="00E05D11" w:rsidRDefault="006846B0" w:rsidP="006846B0">
      <w:pPr>
        <w:pStyle w:val="Listenabsatz"/>
        <w:numPr>
          <w:ilvl w:val="0"/>
          <w:numId w:val="3"/>
        </w:numPr>
        <w:jc w:val="both"/>
        <w:rPr>
          <w:sz w:val="24"/>
          <w:szCs w:val="24"/>
        </w:rPr>
      </w:pPr>
      <w:r w:rsidRPr="00E05D11">
        <w:rPr>
          <w:sz w:val="24"/>
          <w:szCs w:val="24"/>
        </w:rPr>
        <w:t>die erzieherische und fachliche Förderung</w:t>
      </w:r>
    </w:p>
    <w:p w14:paraId="114CD420" w14:textId="77777777" w:rsidR="006846B0" w:rsidRPr="00E05D11" w:rsidRDefault="006846B0" w:rsidP="006846B0">
      <w:pPr>
        <w:pStyle w:val="Listenabsatz"/>
        <w:numPr>
          <w:ilvl w:val="0"/>
          <w:numId w:val="3"/>
        </w:numPr>
        <w:jc w:val="both"/>
        <w:rPr>
          <w:sz w:val="24"/>
          <w:szCs w:val="24"/>
        </w:rPr>
      </w:pPr>
      <w:r w:rsidRPr="00E05D11">
        <w:rPr>
          <w:sz w:val="24"/>
          <w:szCs w:val="24"/>
        </w:rPr>
        <w:t>Hausaufgaben und Klassenarbeiten</w:t>
      </w:r>
    </w:p>
    <w:p w14:paraId="4B7292E9" w14:textId="77777777" w:rsidR="006846B0" w:rsidRPr="00E05D11" w:rsidRDefault="006846B0" w:rsidP="006846B0">
      <w:pPr>
        <w:pStyle w:val="Listenabsatz"/>
        <w:numPr>
          <w:ilvl w:val="0"/>
          <w:numId w:val="3"/>
        </w:numPr>
        <w:jc w:val="both"/>
        <w:rPr>
          <w:sz w:val="24"/>
          <w:szCs w:val="24"/>
        </w:rPr>
      </w:pPr>
      <w:r w:rsidRPr="00E05D11">
        <w:rPr>
          <w:sz w:val="24"/>
          <w:szCs w:val="24"/>
        </w:rPr>
        <w:t>Einholen von Informationen von z.B. Fachlehrkräften</w:t>
      </w:r>
    </w:p>
    <w:p w14:paraId="057AD2D5" w14:textId="77777777" w:rsidR="006846B0" w:rsidRPr="00E05D11" w:rsidRDefault="006846B0" w:rsidP="006846B0">
      <w:pPr>
        <w:pStyle w:val="Listenabsatz"/>
        <w:numPr>
          <w:ilvl w:val="0"/>
          <w:numId w:val="3"/>
        </w:numPr>
        <w:jc w:val="both"/>
        <w:rPr>
          <w:sz w:val="24"/>
          <w:szCs w:val="24"/>
        </w:rPr>
      </w:pPr>
      <w:r w:rsidRPr="00E05D11">
        <w:rPr>
          <w:sz w:val="24"/>
          <w:szCs w:val="24"/>
        </w:rPr>
        <w:t xml:space="preserve">Beratung von </w:t>
      </w:r>
      <w:proofErr w:type="spellStart"/>
      <w:r w:rsidRPr="00E05D11">
        <w:rPr>
          <w:sz w:val="24"/>
          <w:szCs w:val="24"/>
        </w:rPr>
        <w:t>SuS</w:t>
      </w:r>
      <w:proofErr w:type="spellEnd"/>
      <w:r w:rsidRPr="00E05D11">
        <w:rPr>
          <w:sz w:val="24"/>
          <w:szCs w:val="24"/>
        </w:rPr>
        <w:t xml:space="preserve"> und Erziehungsberechtigten</w:t>
      </w:r>
    </w:p>
    <w:p w14:paraId="53F6F538" w14:textId="77777777" w:rsidR="006846B0" w:rsidRPr="00E05D11" w:rsidRDefault="006846B0" w:rsidP="006846B0">
      <w:pPr>
        <w:pStyle w:val="Listenabsatz"/>
        <w:numPr>
          <w:ilvl w:val="0"/>
          <w:numId w:val="3"/>
        </w:numPr>
        <w:jc w:val="both"/>
        <w:rPr>
          <w:sz w:val="24"/>
          <w:szCs w:val="24"/>
        </w:rPr>
      </w:pPr>
      <w:r w:rsidRPr="00E05D11">
        <w:rPr>
          <w:sz w:val="24"/>
          <w:szCs w:val="24"/>
        </w:rPr>
        <w:t>Vorsitz der Klassenkonferenz</w:t>
      </w:r>
    </w:p>
    <w:p w14:paraId="442A35E4" w14:textId="77777777" w:rsidR="006846B0" w:rsidRPr="00E05D11" w:rsidRDefault="006846B0" w:rsidP="006846B0">
      <w:pPr>
        <w:pStyle w:val="Listenabsatz"/>
        <w:numPr>
          <w:ilvl w:val="0"/>
          <w:numId w:val="3"/>
        </w:numPr>
        <w:jc w:val="both"/>
        <w:rPr>
          <w:sz w:val="24"/>
          <w:szCs w:val="24"/>
        </w:rPr>
      </w:pPr>
      <w:r w:rsidRPr="00E05D11">
        <w:rPr>
          <w:sz w:val="24"/>
          <w:szCs w:val="24"/>
        </w:rPr>
        <w:t xml:space="preserve">Teilnahme an </w:t>
      </w:r>
      <w:proofErr w:type="spellStart"/>
      <w:r w:rsidRPr="00E05D11">
        <w:rPr>
          <w:sz w:val="24"/>
          <w:szCs w:val="24"/>
        </w:rPr>
        <w:t>Klassenpflegschaften</w:t>
      </w:r>
      <w:proofErr w:type="spellEnd"/>
    </w:p>
    <w:p w14:paraId="22624FC9" w14:textId="77777777" w:rsidR="006846B0" w:rsidRPr="00E05D11" w:rsidRDefault="006846B0" w:rsidP="006846B0">
      <w:pPr>
        <w:pStyle w:val="Listenabsatz"/>
        <w:numPr>
          <w:ilvl w:val="0"/>
          <w:numId w:val="3"/>
        </w:numPr>
        <w:jc w:val="both"/>
        <w:rPr>
          <w:sz w:val="24"/>
          <w:szCs w:val="24"/>
        </w:rPr>
      </w:pPr>
      <w:r w:rsidRPr="00E05D11">
        <w:rPr>
          <w:sz w:val="24"/>
          <w:szCs w:val="24"/>
        </w:rPr>
        <w:t>Information und Kommunikation mit Erziehungsberechtigten</w:t>
      </w:r>
    </w:p>
    <w:p w14:paraId="309B9156" w14:textId="77777777" w:rsidR="006846B0" w:rsidRPr="00E05D11" w:rsidRDefault="006846B0" w:rsidP="006846B0">
      <w:pPr>
        <w:pStyle w:val="Listenabsatz"/>
        <w:numPr>
          <w:ilvl w:val="0"/>
          <w:numId w:val="3"/>
        </w:numPr>
        <w:jc w:val="both"/>
        <w:rPr>
          <w:sz w:val="24"/>
          <w:szCs w:val="24"/>
        </w:rPr>
      </w:pPr>
      <w:r w:rsidRPr="00E05D11">
        <w:rPr>
          <w:sz w:val="24"/>
          <w:szCs w:val="24"/>
        </w:rPr>
        <w:t>Ordnungsgemäße Führung für die Klasse betreffenden Unterlagen</w:t>
      </w:r>
    </w:p>
    <w:p w14:paraId="5B235660" w14:textId="77777777" w:rsidR="006846B0" w:rsidRPr="00E05D11" w:rsidRDefault="006846B0" w:rsidP="006846B0">
      <w:pPr>
        <w:pStyle w:val="Listenabsatz"/>
        <w:numPr>
          <w:ilvl w:val="0"/>
          <w:numId w:val="3"/>
        </w:numPr>
        <w:jc w:val="both"/>
        <w:rPr>
          <w:sz w:val="24"/>
          <w:szCs w:val="24"/>
        </w:rPr>
      </w:pPr>
      <w:r w:rsidRPr="00E05D11">
        <w:rPr>
          <w:sz w:val="24"/>
          <w:szCs w:val="24"/>
        </w:rPr>
        <w:t>Anfertigung von Gutachten, Zeugnissen, Förderplänen, etc.</w:t>
      </w:r>
    </w:p>
    <w:p w14:paraId="75B57B4F" w14:textId="77777777" w:rsidR="006846B0" w:rsidRPr="00E05D11" w:rsidRDefault="006846B0" w:rsidP="006846B0">
      <w:pPr>
        <w:pStyle w:val="Listenabsatz"/>
        <w:numPr>
          <w:ilvl w:val="0"/>
          <w:numId w:val="3"/>
        </w:numPr>
        <w:jc w:val="both"/>
        <w:rPr>
          <w:sz w:val="24"/>
          <w:szCs w:val="24"/>
        </w:rPr>
      </w:pPr>
      <w:r w:rsidRPr="00E05D11">
        <w:rPr>
          <w:sz w:val="24"/>
          <w:szCs w:val="24"/>
        </w:rPr>
        <w:t>Durchführung von Schul- und Klassenfahrten</w:t>
      </w:r>
    </w:p>
    <w:p w14:paraId="1D5C8CA6" w14:textId="61DA5C42" w:rsidR="006846B0" w:rsidRDefault="006846B0">
      <w:pPr>
        <w:rPr>
          <w:sz w:val="24"/>
          <w:szCs w:val="24"/>
        </w:rPr>
      </w:pPr>
      <w:r>
        <w:rPr>
          <w:sz w:val="24"/>
          <w:szCs w:val="24"/>
        </w:rPr>
        <w:br w:type="page"/>
      </w:r>
    </w:p>
    <w:p w14:paraId="028C6BD0" w14:textId="2FBBC411" w:rsidR="00471994" w:rsidRPr="00E05D11" w:rsidRDefault="00B67230" w:rsidP="007B0CD0">
      <w:pPr>
        <w:pStyle w:val="berschrift2"/>
        <w:rPr>
          <w:b/>
          <w:bCs/>
          <w:sz w:val="28"/>
          <w:szCs w:val="28"/>
        </w:rPr>
      </w:pPr>
      <w:bookmarkStart w:id="8" w:name="_Toc141180753"/>
      <w:r>
        <w:rPr>
          <w:b/>
          <w:bCs/>
          <w:sz w:val="28"/>
          <w:szCs w:val="28"/>
        </w:rPr>
        <w:lastRenderedPageBreak/>
        <w:t>9</w:t>
      </w:r>
      <w:r w:rsidR="00471994" w:rsidRPr="00E05D11">
        <w:rPr>
          <w:b/>
          <w:bCs/>
          <w:sz w:val="28"/>
          <w:szCs w:val="28"/>
        </w:rPr>
        <w:t>. Weitere Aufgaben</w:t>
      </w:r>
      <w:bookmarkEnd w:id="8"/>
    </w:p>
    <w:p w14:paraId="6010C42E" w14:textId="77777777" w:rsidR="00471994" w:rsidRPr="00E05D11" w:rsidRDefault="00E00FB9" w:rsidP="00406BD9">
      <w:pPr>
        <w:jc w:val="both"/>
        <w:rPr>
          <w:sz w:val="24"/>
          <w:szCs w:val="24"/>
        </w:rPr>
      </w:pPr>
      <w:r w:rsidRPr="00E05D11">
        <w:rPr>
          <w:sz w:val="24"/>
          <w:szCs w:val="24"/>
        </w:rPr>
        <w:t>Weitere Aufgaben der Lehrkräfte sind u.a.</w:t>
      </w:r>
    </w:p>
    <w:p w14:paraId="7E430CB3" w14:textId="3E4BFED6" w:rsidR="00E00FB9" w:rsidRPr="00E05D11" w:rsidRDefault="00E00FB9" w:rsidP="00085987">
      <w:pPr>
        <w:pStyle w:val="Listenabsatz"/>
        <w:numPr>
          <w:ilvl w:val="0"/>
          <w:numId w:val="5"/>
        </w:numPr>
        <w:spacing w:after="0"/>
        <w:jc w:val="both"/>
        <w:rPr>
          <w:sz w:val="24"/>
          <w:szCs w:val="24"/>
        </w:rPr>
      </w:pPr>
      <w:r w:rsidRPr="00E05D11">
        <w:rPr>
          <w:sz w:val="24"/>
          <w:szCs w:val="24"/>
        </w:rPr>
        <w:t>Überwachung der Teilnahme am Unterricht</w:t>
      </w:r>
    </w:p>
    <w:p w14:paraId="771AEADE" w14:textId="7CC1B86D" w:rsidR="00E00FB9" w:rsidRPr="00E05D11" w:rsidRDefault="00E00FB9" w:rsidP="00085987">
      <w:pPr>
        <w:pStyle w:val="Listenabsatz"/>
        <w:numPr>
          <w:ilvl w:val="0"/>
          <w:numId w:val="5"/>
        </w:numPr>
        <w:spacing w:after="0"/>
        <w:jc w:val="both"/>
        <w:rPr>
          <w:sz w:val="24"/>
          <w:szCs w:val="24"/>
        </w:rPr>
      </w:pPr>
      <w:r w:rsidRPr="00E05D11">
        <w:rPr>
          <w:sz w:val="24"/>
          <w:szCs w:val="24"/>
        </w:rPr>
        <w:t xml:space="preserve">Führen eines Klassenbuches (Versäumnislisten, Unterrichtsinhalte, </w:t>
      </w:r>
      <w:r w:rsidR="00FC494C" w:rsidRPr="00E05D11">
        <w:rPr>
          <w:sz w:val="24"/>
          <w:szCs w:val="24"/>
        </w:rPr>
        <w:tab/>
      </w:r>
      <w:r w:rsidRPr="00E05D11">
        <w:rPr>
          <w:sz w:val="24"/>
          <w:szCs w:val="24"/>
        </w:rPr>
        <w:t>besondere Unterrichtsveranstaltungen, etc.)</w:t>
      </w:r>
    </w:p>
    <w:p w14:paraId="4F0C8C91" w14:textId="5344DD8D" w:rsidR="00E00FB9" w:rsidRPr="00E05D11" w:rsidRDefault="007D40A5" w:rsidP="00085987">
      <w:pPr>
        <w:pStyle w:val="Listenabsatz"/>
        <w:numPr>
          <w:ilvl w:val="0"/>
          <w:numId w:val="5"/>
        </w:numPr>
        <w:spacing w:after="0"/>
        <w:jc w:val="both"/>
        <w:rPr>
          <w:sz w:val="24"/>
          <w:szCs w:val="24"/>
        </w:rPr>
      </w:pPr>
      <w:r w:rsidRPr="00E05D11">
        <w:rPr>
          <w:sz w:val="24"/>
          <w:szCs w:val="24"/>
        </w:rPr>
        <w:t>Planung und Durchführung von Klassenarbeiten/Lernzielkontrollen/Vergleichsarbeiten/Diagnoseverfahren sowie die Korrektur</w:t>
      </w:r>
    </w:p>
    <w:p w14:paraId="2F797456" w14:textId="170B82A0" w:rsidR="007D40A5" w:rsidRPr="00E05D11" w:rsidRDefault="007D40A5" w:rsidP="00085987">
      <w:pPr>
        <w:pStyle w:val="Listenabsatz"/>
        <w:numPr>
          <w:ilvl w:val="0"/>
          <w:numId w:val="5"/>
        </w:numPr>
        <w:spacing w:after="0"/>
        <w:jc w:val="both"/>
        <w:rPr>
          <w:sz w:val="24"/>
          <w:szCs w:val="24"/>
        </w:rPr>
      </w:pPr>
      <w:r w:rsidRPr="00E05D11">
        <w:rPr>
          <w:sz w:val="24"/>
          <w:szCs w:val="24"/>
        </w:rPr>
        <w:t>Planung und Durchsicht von Hausaufgaben/Lernzeitaufgaben</w:t>
      </w:r>
    </w:p>
    <w:p w14:paraId="6170E307" w14:textId="6762CABF" w:rsidR="007D40A5" w:rsidRPr="00E05D11" w:rsidRDefault="007D40A5" w:rsidP="00085987">
      <w:pPr>
        <w:pStyle w:val="Listenabsatz"/>
        <w:numPr>
          <w:ilvl w:val="0"/>
          <w:numId w:val="5"/>
        </w:numPr>
        <w:spacing w:after="0"/>
        <w:jc w:val="both"/>
        <w:rPr>
          <w:sz w:val="24"/>
          <w:szCs w:val="24"/>
        </w:rPr>
      </w:pPr>
      <w:r w:rsidRPr="00E05D11">
        <w:rPr>
          <w:sz w:val="24"/>
          <w:szCs w:val="24"/>
        </w:rPr>
        <w:t>Erteilung von Noten, Anfertigung von Zeugnissen</w:t>
      </w:r>
    </w:p>
    <w:p w14:paraId="42C270F0" w14:textId="4402EA6D" w:rsidR="007D40A5" w:rsidRPr="00E05D11" w:rsidRDefault="007D40A5" w:rsidP="00085987">
      <w:pPr>
        <w:pStyle w:val="Listenabsatz"/>
        <w:numPr>
          <w:ilvl w:val="0"/>
          <w:numId w:val="5"/>
        </w:numPr>
        <w:spacing w:after="0"/>
        <w:jc w:val="both"/>
        <w:rPr>
          <w:sz w:val="24"/>
          <w:szCs w:val="24"/>
        </w:rPr>
      </w:pPr>
      <w:r w:rsidRPr="00E05D11">
        <w:rPr>
          <w:sz w:val="24"/>
          <w:szCs w:val="24"/>
        </w:rPr>
        <w:t>Planung und Erstellung von Förderplänen/individuelle Entwicklungspläne</w:t>
      </w:r>
    </w:p>
    <w:p w14:paraId="43492E48" w14:textId="0722FE54" w:rsidR="007D40A5" w:rsidRPr="00E05D11" w:rsidRDefault="007D40A5" w:rsidP="007D1042">
      <w:pPr>
        <w:pStyle w:val="Listenabsatz"/>
        <w:numPr>
          <w:ilvl w:val="0"/>
          <w:numId w:val="5"/>
        </w:numPr>
        <w:spacing w:after="0"/>
        <w:jc w:val="both"/>
        <w:rPr>
          <w:sz w:val="24"/>
          <w:szCs w:val="24"/>
        </w:rPr>
      </w:pPr>
      <w:r w:rsidRPr="00E05D11">
        <w:rPr>
          <w:sz w:val="24"/>
          <w:szCs w:val="24"/>
        </w:rPr>
        <w:t>Teilnahme an Schulveranstaltungen außerhalb des Unterrichts (Ausflüge, Klassenfahrten, Sportveranstaltungen, etc.)</w:t>
      </w:r>
    </w:p>
    <w:p w14:paraId="6981636F" w14:textId="46AE5D22" w:rsidR="007D40A5" w:rsidRPr="00E05D11" w:rsidRDefault="007D40A5" w:rsidP="00085987">
      <w:pPr>
        <w:pStyle w:val="Listenabsatz"/>
        <w:numPr>
          <w:ilvl w:val="0"/>
          <w:numId w:val="5"/>
        </w:numPr>
        <w:spacing w:after="0"/>
        <w:jc w:val="both"/>
        <w:rPr>
          <w:sz w:val="24"/>
          <w:szCs w:val="24"/>
        </w:rPr>
      </w:pPr>
      <w:r w:rsidRPr="00E05D11">
        <w:rPr>
          <w:sz w:val="24"/>
          <w:szCs w:val="24"/>
        </w:rPr>
        <w:t xml:space="preserve">Teilnahme an </w:t>
      </w:r>
      <w:r w:rsidR="003220D8" w:rsidRPr="00E05D11">
        <w:rPr>
          <w:sz w:val="24"/>
          <w:szCs w:val="24"/>
        </w:rPr>
        <w:t>Konferenzen/Dienstbesprechungen</w:t>
      </w:r>
    </w:p>
    <w:p w14:paraId="12BE9751" w14:textId="0B748098" w:rsidR="003220D8" w:rsidRPr="00E05D11" w:rsidRDefault="003220D8" w:rsidP="00A0735A">
      <w:pPr>
        <w:pStyle w:val="Listenabsatz"/>
        <w:numPr>
          <w:ilvl w:val="0"/>
          <w:numId w:val="5"/>
        </w:numPr>
        <w:spacing w:after="0"/>
        <w:jc w:val="both"/>
        <w:rPr>
          <w:sz w:val="24"/>
          <w:szCs w:val="24"/>
        </w:rPr>
      </w:pPr>
      <w:r w:rsidRPr="00E05D11">
        <w:rPr>
          <w:sz w:val="24"/>
          <w:szCs w:val="24"/>
        </w:rPr>
        <w:t>Aufsichtspflicht</w:t>
      </w:r>
      <w:r w:rsidR="00E95301" w:rsidRPr="00E05D11">
        <w:rPr>
          <w:sz w:val="24"/>
          <w:szCs w:val="24"/>
        </w:rPr>
        <w:t xml:space="preserve"> (die Belange der Schwerbehindertenlehrkräfte sind bei der Aufsichtsplanung zu berücksichtigen)</w:t>
      </w:r>
    </w:p>
    <w:p w14:paraId="38AE6160" w14:textId="48B53887" w:rsidR="003220D8" w:rsidRPr="00E05D11" w:rsidRDefault="003220D8" w:rsidP="00A0735A">
      <w:pPr>
        <w:pStyle w:val="Listenabsatz"/>
        <w:numPr>
          <w:ilvl w:val="0"/>
          <w:numId w:val="5"/>
        </w:numPr>
        <w:spacing w:after="0"/>
        <w:jc w:val="both"/>
        <w:rPr>
          <w:sz w:val="24"/>
          <w:szCs w:val="24"/>
        </w:rPr>
      </w:pPr>
      <w:r w:rsidRPr="00E05D11">
        <w:rPr>
          <w:sz w:val="24"/>
          <w:szCs w:val="24"/>
        </w:rPr>
        <w:t>Vertretungsaufgaben (nicht nur unterrichtliche Aufgaben, sondern auch Aufsichten, Teilnahme an Schulwanderungen und außerunterrichtlichen Angeboten)</w:t>
      </w:r>
    </w:p>
    <w:p w14:paraId="14DA784B" w14:textId="3242B573" w:rsidR="009F7B02" w:rsidRPr="00E05D11" w:rsidRDefault="009F7B02" w:rsidP="00085987">
      <w:pPr>
        <w:pStyle w:val="Listenabsatz"/>
        <w:numPr>
          <w:ilvl w:val="0"/>
          <w:numId w:val="5"/>
        </w:numPr>
        <w:spacing w:after="0"/>
        <w:jc w:val="both"/>
        <w:rPr>
          <w:sz w:val="24"/>
          <w:szCs w:val="24"/>
        </w:rPr>
      </w:pPr>
      <w:r w:rsidRPr="00E05D11">
        <w:rPr>
          <w:sz w:val="24"/>
          <w:szCs w:val="24"/>
        </w:rPr>
        <w:t>Vorbereitung des neuen Schuljahres</w:t>
      </w:r>
    </w:p>
    <w:p w14:paraId="34895CA3" w14:textId="087B43E3" w:rsidR="001058B9" w:rsidRPr="00E05D11" w:rsidRDefault="009F7B02" w:rsidP="00085987">
      <w:pPr>
        <w:pStyle w:val="Listenabsatz"/>
        <w:numPr>
          <w:ilvl w:val="0"/>
          <w:numId w:val="5"/>
        </w:numPr>
        <w:spacing w:after="0"/>
        <w:jc w:val="both"/>
        <w:rPr>
          <w:sz w:val="24"/>
          <w:szCs w:val="24"/>
        </w:rPr>
      </w:pPr>
      <w:r w:rsidRPr="00E05D11">
        <w:rPr>
          <w:b/>
          <w:sz w:val="24"/>
          <w:szCs w:val="24"/>
        </w:rPr>
        <w:t>Teamarbeit/Abstimmung der pädagogischen Arbeit</w:t>
      </w:r>
      <w:r w:rsidRPr="00E05D11">
        <w:rPr>
          <w:sz w:val="24"/>
          <w:szCs w:val="24"/>
        </w:rPr>
        <w:t xml:space="preserve"> (auch fachübergreifende und konferenzunabhängige Abstimmung)</w:t>
      </w:r>
      <w:r w:rsidR="001058B9" w:rsidRPr="00E05D11">
        <w:rPr>
          <w:sz w:val="24"/>
          <w:szCs w:val="24"/>
        </w:rPr>
        <w:t xml:space="preserve">: </w:t>
      </w:r>
      <w:r w:rsidR="00085987" w:rsidRPr="00E05D11">
        <w:rPr>
          <w:sz w:val="24"/>
          <w:szCs w:val="24"/>
        </w:rPr>
        <w:tab/>
      </w:r>
      <w:r w:rsidR="00085987" w:rsidRPr="00E05D11">
        <w:rPr>
          <w:sz w:val="24"/>
          <w:szCs w:val="24"/>
        </w:rPr>
        <w:tab/>
      </w:r>
      <w:r w:rsidR="00085987" w:rsidRPr="00E05D11">
        <w:rPr>
          <w:sz w:val="24"/>
          <w:szCs w:val="24"/>
        </w:rPr>
        <w:tab/>
      </w:r>
      <w:r w:rsidR="00085987" w:rsidRPr="00E05D11">
        <w:rPr>
          <w:sz w:val="24"/>
          <w:szCs w:val="24"/>
        </w:rPr>
        <w:tab/>
      </w:r>
      <w:r w:rsidR="00A0735A" w:rsidRPr="00E05D11">
        <w:rPr>
          <w:sz w:val="24"/>
          <w:szCs w:val="24"/>
        </w:rPr>
        <w:tab/>
      </w:r>
      <w:r w:rsidR="00A0735A" w:rsidRPr="00E05D11">
        <w:rPr>
          <w:sz w:val="24"/>
          <w:szCs w:val="24"/>
        </w:rPr>
        <w:tab/>
      </w:r>
      <w:r w:rsidR="002B1B00" w:rsidRPr="00E05D11">
        <w:rPr>
          <w:sz w:val="24"/>
          <w:szCs w:val="24"/>
        </w:rPr>
        <w:tab/>
      </w:r>
      <w:r w:rsidR="002B1B00" w:rsidRPr="00E05D11">
        <w:rPr>
          <w:sz w:val="24"/>
          <w:szCs w:val="24"/>
        </w:rPr>
        <w:tab/>
      </w:r>
      <w:r w:rsidR="002B1B00" w:rsidRPr="00E05D11">
        <w:rPr>
          <w:sz w:val="24"/>
          <w:szCs w:val="24"/>
        </w:rPr>
        <w:tab/>
      </w:r>
      <w:r w:rsidR="002B1B00" w:rsidRPr="00E05D11">
        <w:rPr>
          <w:sz w:val="24"/>
          <w:szCs w:val="24"/>
        </w:rPr>
        <w:tab/>
      </w:r>
      <w:r w:rsidR="001058B9" w:rsidRPr="00E05D11">
        <w:rPr>
          <w:sz w:val="24"/>
          <w:szCs w:val="24"/>
        </w:rPr>
        <w:t xml:space="preserve">Nach § 10 Abs 4 beschreibt die ADO eine </w:t>
      </w:r>
      <w:r w:rsidR="001058B9" w:rsidRPr="00E05D11">
        <w:rPr>
          <w:b/>
          <w:sz w:val="24"/>
          <w:szCs w:val="24"/>
        </w:rPr>
        <w:t xml:space="preserve">Pflicht zur Abstimmung und die Pflicht zur </w:t>
      </w:r>
      <w:r w:rsidR="002B1B00" w:rsidRPr="00E05D11">
        <w:rPr>
          <w:b/>
          <w:sz w:val="24"/>
          <w:szCs w:val="24"/>
        </w:rPr>
        <w:tab/>
      </w:r>
      <w:r w:rsidR="001058B9" w:rsidRPr="00E05D11">
        <w:rPr>
          <w:b/>
          <w:sz w:val="24"/>
          <w:szCs w:val="24"/>
        </w:rPr>
        <w:t>Zusammenarbeit.</w:t>
      </w:r>
    </w:p>
    <w:p w14:paraId="4A1A5217" w14:textId="08670290" w:rsidR="009F7B02" w:rsidRPr="00E05D11" w:rsidRDefault="009F7B02" w:rsidP="00085987">
      <w:pPr>
        <w:pStyle w:val="Listenabsatz"/>
        <w:numPr>
          <w:ilvl w:val="0"/>
          <w:numId w:val="5"/>
        </w:numPr>
        <w:spacing w:after="0"/>
        <w:jc w:val="both"/>
        <w:rPr>
          <w:sz w:val="24"/>
          <w:szCs w:val="24"/>
        </w:rPr>
      </w:pPr>
      <w:r w:rsidRPr="00E05D11">
        <w:rPr>
          <w:b/>
          <w:sz w:val="24"/>
          <w:szCs w:val="24"/>
        </w:rPr>
        <w:t>Mitwirkung und Sicherung an Schulentwicklung</w:t>
      </w:r>
      <w:r w:rsidRPr="00E05D11">
        <w:rPr>
          <w:sz w:val="24"/>
          <w:szCs w:val="24"/>
        </w:rPr>
        <w:t xml:space="preserve"> (Qualitätsanalyse, Referenzrahmen, schulinterne</w:t>
      </w:r>
      <w:r w:rsidR="00085987" w:rsidRPr="00E05D11">
        <w:rPr>
          <w:sz w:val="24"/>
          <w:szCs w:val="24"/>
        </w:rPr>
        <w:t xml:space="preserve"> </w:t>
      </w:r>
      <w:r w:rsidRPr="00E05D11">
        <w:rPr>
          <w:sz w:val="24"/>
          <w:szCs w:val="24"/>
        </w:rPr>
        <w:t>Maßnahmen, etc.)</w:t>
      </w:r>
    </w:p>
    <w:p w14:paraId="6ECC1033" w14:textId="14C00D8F" w:rsidR="009F7B02" w:rsidRPr="00E05D11" w:rsidRDefault="009F7B02" w:rsidP="00085987">
      <w:pPr>
        <w:pStyle w:val="Listenabsatz"/>
        <w:numPr>
          <w:ilvl w:val="0"/>
          <w:numId w:val="5"/>
        </w:numPr>
        <w:spacing w:after="0"/>
        <w:jc w:val="both"/>
        <w:rPr>
          <w:sz w:val="24"/>
          <w:szCs w:val="24"/>
        </w:rPr>
      </w:pPr>
      <w:r w:rsidRPr="00E05D11">
        <w:rPr>
          <w:sz w:val="24"/>
          <w:szCs w:val="24"/>
        </w:rPr>
        <w:t>Gestaltung des Schullebens (z.B. Klassenrat und Kinderparlament, Schulfeste, Adventssingen)</w:t>
      </w:r>
    </w:p>
    <w:p w14:paraId="2596582F" w14:textId="7969B1A2" w:rsidR="009F7B02" w:rsidRDefault="009F7B02" w:rsidP="00085987">
      <w:pPr>
        <w:pStyle w:val="Listenabsatz"/>
        <w:numPr>
          <w:ilvl w:val="0"/>
          <w:numId w:val="5"/>
        </w:numPr>
        <w:spacing w:after="0"/>
        <w:jc w:val="both"/>
        <w:rPr>
          <w:sz w:val="24"/>
          <w:szCs w:val="24"/>
        </w:rPr>
      </w:pPr>
      <w:r w:rsidRPr="00E05D11">
        <w:rPr>
          <w:sz w:val="24"/>
          <w:szCs w:val="24"/>
        </w:rPr>
        <w:t>Lehrerausbildung und Begleitung Praxissemester</w:t>
      </w:r>
    </w:p>
    <w:p w14:paraId="09889A85" w14:textId="77777777" w:rsidR="00B67230" w:rsidRPr="00E05D11" w:rsidRDefault="00B67230" w:rsidP="00B67230">
      <w:pPr>
        <w:pStyle w:val="Listenabsatz"/>
        <w:spacing w:after="0"/>
        <w:ind w:left="360"/>
        <w:jc w:val="both"/>
        <w:rPr>
          <w:sz w:val="24"/>
          <w:szCs w:val="24"/>
        </w:rPr>
      </w:pPr>
    </w:p>
    <w:p w14:paraId="0CE36A1A" w14:textId="09B8A71D" w:rsidR="00471994" w:rsidRPr="00E05D11" w:rsidRDefault="00B67230" w:rsidP="007B0CD0">
      <w:pPr>
        <w:pStyle w:val="berschrift2"/>
        <w:rPr>
          <w:b/>
          <w:bCs/>
          <w:sz w:val="28"/>
          <w:szCs w:val="28"/>
        </w:rPr>
      </w:pPr>
      <w:bookmarkStart w:id="9" w:name="_Toc141180754"/>
      <w:r>
        <w:rPr>
          <w:b/>
          <w:bCs/>
          <w:sz w:val="28"/>
          <w:szCs w:val="28"/>
        </w:rPr>
        <w:t>10</w:t>
      </w:r>
      <w:r w:rsidR="00471994" w:rsidRPr="00E05D11">
        <w:rPr>
          <w:b/>
          <w:bCs/>
          <w:sz w:val="28"/>
          <w:szCs w:val="28"/>
        </w:rPr>
        <w:t>. Fortbildung</w:t>
      </w:r>
      <w:bookmarkEnd w:id="9"/>
    </w:p>
    <w:p w14:paraId="0B6A11C9" w14:textId="77777777" w:rsidR="00471994" w:rsidRDefault="009F7B02" w:rsidP="00406BD9">
      <w:pPr>
        <w:jc w:val="both"/>
        <w:rPr>
          <w:sz w:val="24"/>
          <w:szCs w:val="24"/>
        </w:rPr>
      </w:pPr>
      <w:r w:rsidRPr="00E05D11">
        <w:rPr>
          <w:sz w:val="24"/>
          <w:szCs w:val="24"/>
        </w:rPr>
        <w:t>Lehrkräfte sind verpflichtet, sich zur Erhaltung und weiteren Entwicklung ihrer Kenntnisse und Fähigkeiten selbst fortzubilden und an schulinternen und -externen dienstlichen Fortbildungsmaßnahmen auch in der unterrichtsfreien Zeit teilzunehmen. Dabei ist das Fortbildungskonzept der Schule zu berücksichtigen!</w:t>
      </w:r>
    </w:p>
    <w:p w14:paraId="45F1746C" w14:textId="77777777" w:rsidR="006846B0" w:rsidRDefault="006846B0" w:rsidP="00406BD9">
      <w:pPr>
        <w:jc w:val="both"/>
        <w:rPr>
          <w:sz w:val="24"/>
          <w:szCs w:val="24"/>
        </w:rPr>
      </w:pPr>
    </w:p>
    <w:p w14:paraId="3170AE62" w14:textId="0AD5842D" w:rsidR="0064005B" w:rsidRPr="00E05D11" w:rsidRDefault="00B67230" w:rsidP="0064005B">
      <w:pPr>
        <w:pStyle w:val="berschrift2"/>
        <w:rPr>
          <w:b/>
          <w:bCs/>
          <w:sz w:val="28"/>
          <w:szCs w:val="28"/>
        </w:rPr>
      </w:pPr>
      <w:bookmarkStart w:id="10" w:name="_Toc141180475"/>
      <w:bookmarkStart w:id="11" w:name="_Toc141180755"/>
      <w:r>
        <w:rPr>
          <w:b/>
          <w:bCs/>
          <w:sz w:val="28"/>
          <w:szCs w:val="28"/>
        </w:rPr>
        <w:t>11</w:t>
      </w:r>
      <w:r w:rsidR="0064005B" w:rsidRPr="00E05D11">
        <w:rPr>
          <w:b/>
          <w:bCs/>
          <w:sz w:val="28"/>
          <w:szCs w:val="28"/>
        </w:rPr>
        <w:t>. Unterrichtseinsatz, außerunterrichtliche Angebote</w:t>
      </w:r>
      <w:bookmarkEnd w:id="10"/>
      <w:bookmarkEnd w:id="11"/>
    </w:p>
    <w:p w14:paraId="4ADEC596" w14:textId="77777777" w:rsidR="0064005B" w:rsidRPr="00E05D11" w:rsidRDefault="0064005B" w:rsidP="0064005B">
      <w:pPr>
        <w:jc w:val="both"/>
        <w:rPr>
          <w:sz w:val="24"/>
          <w:szCs w:val="24"/>
        </w:rPr>
      </w:pPr>
      <w:r w:rsidRPr="00E05D11">
        <w:rPr>
          <w:sz w:val="24"/>
          <w:szCs w:val="24"/>
        </w:rPr>
        <w:t xml:space="preserve">Lehrkräfte unterrichten in der Regel in den Fächern, für die sie die Lehrbefähigung erworben haben, sowie in außerunterrichtlichen Angeboten, für die vom Land zusätzliche Lehrerstellenanteile bereitgestellt werden. Einsatzwünsche von Lehrkräften, sowie behinderungs- und krankheitsbedingte Erfordernisse sollen im Rahmen der Möglichkeiten der Unterrichtsorganisation angemessen berücksichtigt werden. </w:t>
      </w:r>
    </w:p>
    <w:p w14:paraId="5F4ED91E" w14:textId="77777777" w:rsidR="0064005B" w:rsidRPr="00E05D11" w:rsidRDefault="0064005B" w:rsidP="0064005B">
      <w:pPr>
        <w:jc w:val="both"/>
        <w:rPr>
          <w:b/>
          <w:sz w:val="24"/>
          <w:szCs w:val="24"/>
        </w:rPr>
      </w:pPr>
      <w:r w:rsidRPr="00E05D11">
        <w:rPr>
          <w:sz w:val="24"/>
          <w:szCs w:val="24"/>
        </w:rPr>
        <w:lastRenderedPageBreak/>
        <w:t xml:space="preserve">Ein Anspruch auf Unterricht zu bestimmten Zeiten in bestimmten Klassen und in bestimmten Fächern oder auf die Leitung einer bestimmten Klasse besteht </w:t>
      </w:r>
      <w:r w:rsidRPr="00E05D11">
        <w:rPr>
          <w:b/>
          <w:sz w:val="24"/>
          <w:szCs w:val="24"/>
        </w:rPr>
        <w:t xml:space="preserve">nicht. </w:t>
      </w:r>
    </w:p>
    <w:p w14:paraId="6EEC34A1" w14:textId="77777777" w:rsidR="0064005B" w:rsidRPr="00E05D11" w:rsidRDefault="0064005B" w:rsidP="0064005B">
      <w:pPr>
        <w:jc w:val="both"/>
        <w:rPr>
          <w:sz w:val="24"/>
          <w:szCs w:val="24"/>
        </w:rPr>
      </w:pPr>
      <w:r w:rsidRPr="00E05D11">
        <w:rPr>
          <w:sz w:val="24"/>
          <w:szCs w:val="24"/>
        </w:rPr>
        <w:t xml:space="preserve">Lehrkräfte in der Grundschule erteilen in der Regel nach dem Klassenlehrerprinzip den Unterricht in mehreren Fächern. Sie sind verpflichtet, auf Anordnung der Schulleitung auch Vertretungsunterricht zu erteilen. </w:t>
      </w:r>
    </w:p>
    <w:p w14:paraId="76ABF16E" w14:textId="77777777" w:rsidR="0064005B" w:rsidRDefault="0064005B" w:rsidP="0064005B">
      <w:pPr>
        <w:jc w:val="both"/>
        <w:rPr>
          <w:sz w:val="24"/>
          <w:szCs w:val="24"/>
        </w:rPr>
      </w:pPr>
      <w:r w:rsidRPr="00E05D11">
        <w:rPr>
          <w:sz w:val="24"/>
          <w:szCs w:val="24"/>
        </w:rPr>
        <w:t>Die Schulaufsichtsbehörde kann eine Lehrkraft nach Maßgabe der dienstrechtlichen und haushaltsrechtlichen Bestimmungen durch Teilabordnung verpflichten, an mehreren Schulen zu unterrichten. (Im Kreis Olpe greift das sogenannte Filtermodell bei der Vorauswahl der abzuordnenden Lehrkraft)</w:t>
      </w:r>
    </w:p>
    <w:p w14:paraId="26481F02" w14:textId="77777777" w:rsidR="0064005B" w:rsidRDefault="0064005B" w:rsidP="0064005B">
      <w:pPr>
        <w:jc w:val="both"/>
        <w:rPr>
          <w:sz w:val="24"/>
          <w:szCs w:val="24"/>
        </w:rPr>
      </w:pPr>
    </w:p>
    <w:p w14:paraId="13542AB1" w14:textId="7451BEDD" w:rsidR="0064005B" w:rsidRPr="00E05D11" w:rsidRDefault="0064005B" w:rsidP="0064005B">
      <w:pPr>
        <w:pStyle w:val="berschrift2"/>
        <w:rPr>
          <w:b/>
          <w:bCs/>
          <w:sz w:val="28"/>
          <w:szCs w:val="28"/>
        </w:rPr>
      </w:pPr>
      <w:bookmarkStart w:id="12" w:name="_Toc141180756"/>
      <w:r w:rsidRPr="00E05D11">
        <w:rPr>
          <w:b/>
          <w:bCs/>
          <w:sz w:val="28"/>
          <w:szCs w:val="28"/>
        </w:rPr>
        <w:t>1</w:t>
      </w:r>
      <w:r w:rsidR="00B67230">
        <w:rPr>
          <w:b/>
          <w:bCs/>
          <w:sz w:val="28"/>
          <w:szCs w:val="28"/>
        </w:rPr>
        <w:t>2</w:t>
      </w:r>
      <w:r w:rsidRPr="00E05D11">
        <w:rPr>
          <w:b/>
          <w:bCs/>
          <w:sz w:val="28"/>
          <w:szCs w:val="28"/>
        </w:rPr>
        <w:t>. Abwesenheit</w:t>
      </w:r>
      <w:bookmarkEnd w:id="12"/>
    </w:p>
    <w:p w14:paraId="1EF67243" w14:textId="77777777" w:rsidR="0064005B" w:rsidRPr="00E05D11" w:rsidRDefault="0064005B" w:rsidP="0064005B">
      <w:pPr>
        <w:jc w:val="both"/>
        <w:rPr>
          <w:sz w:val="24"/>
          <w:szCs w:val="24"/>
        </w:rPr>
      </w:pPr>
      <w:r w:rsidRPr="00E05D11">
        <w:rPr>
          <w:sz w:val="24"/>
          <w:szCs w:val="24"/>
        </w:rPr>
        <w:t xml:space="preserve">Wer gehindert ist, seinen Dienstpflichten nachzukommen, hat die Schulleitung unverzüglich unter Angabe des Grundes zu benachrichtigen. Wird der Dienst wegen Krankheit länger als drei Tage versäumt, ist eine ärztliche Bescheinigung vorzulegen, aus der die voraussichtliche Dauer der Erkrankung ersichtlich ist. (§62 Absatz 1 LBG, §5 Absatz 1 </w:t>
      </w:r>
      <w:proofErr w:type="spellStart"/>
      <w:r w:rsidRPr="00E05D11">
        <w:rPr>
          <w:sz w:val="24"/>
          <w:szCs w:val="24"/>
        </w:rPr>
        <w:t>EntgFG</w:t>
      </w:r>
      <w:proofErr w:type="spellEnd"/>
      <w:r w:rsidRPr="00E05D11">
        <w:rPr>
          <w:sz w:val="24"/>
          <w:szCs w:val="24"/>
        </w:rPr>
        <w:t>)</w:t>
      </w:r>
    </w:p>
    <w:p w14:paraId="42BF5AC3" w14:textId="77777777" w:rsidR="0064005B" w:rsidRPr="00E05D11" w:rsidRDefault="0064005B" w:rsidP="0064005B">
      <w:pPr>
        <w:jc w:val="both"/>
        <w:rPr>
          <w:sz w:val="24"/>
          <w:szCs w:val="24"/>
        </w:rPr>
      </w:pPr>
    </w:p>
    <w:p w14:paraId="0F40C437" w14:textId="3846CA75" w:rsidR="00973E8C" w:rsidRPr="00E05D11" w:rsidRDefault="00B67230" w:rsidP="00973E8C">
      <w:pPr>
        <w:pStyle w:val="berschrift2"/>
        <w:rPr>
          <w:b/>
          <w:bCs/>
          <w:sz w:val="28"/>
          <w:szCs w:val="28"/>
        </w:rPr>
      </w:pPr>
      <w:bookmarkStart w:id="13" w:name="_Toc141180757"/>
      <w:r>
        <w:rPr>
          <w:b/>
          <w:bCs/>
          <w:sz w:val="28"/>
          <w:szCs w:val="28"/>
        </w:rPr>
        <w:t>13</w:t>
      </w:r>
      <w:r w:rsidR="00973E8C" w:rsidRPr="00E05D11">
        <w:rPr>
          <w:b/>
          <w:bCs/>
          <w:sz w:val="28"/>
          <w:szCs w:val="28"/>
        </w:rPr>
        <w:t>. Urlaub</w:t>
      </w:r>
      <w:bookmarkEnd w:id="13"/>
    </w:p>
    <w:p w14:paraId="42B432DE" w14:textId="77777777" w:rsidR="00973E8C" w:rsidRPr="00E05D11" w:rsidRDefault="00973E8C" w:rsidP="00973E8C">
      <w:pPr>
        <w:jc w:val="both"/>
        <w:rPr>
          <w:sz w:val="24"/>
          <w:szCs w:val="24"/>
        </w:rPr>
      </w:pPr>
      <w:r w:rsidRPr="00E05D11">
        <w:rPr>
          <w:sz w:val="24"/>
          <w:szCs w:val="24"/>
        </w:rPr>
        <w:t>Lehrkräfte nehmen den ihnen zustehenden Urlaub in den Ferien. Ferienzeiten, die über den Urlaubsanspruch (30 Tage!) hinausgehen, dienen der Fort- und Weiterbildung, der Vor- und Nachbereitung des Unterrichts, sowie der Wahrnehmung anderer dienstlicher Verpflichtungen (z.B. Vorbereitung des neuen Schuljahres)</w:t>
      </w:r>
    </w:p>
    <w:p w14:paraId="16105408" w14:textId="77777777" w:rsidR="00973E8C" w:rsidRPr="00E05D11" w:rsidRDefault="00973E8C" w:rsidP="00973E8C">
      <w:pPr>
        <w:jc w:val="both"/>
        <w:rPr>
          <w:sz w:val="24"/>
          <w:szCs w:val="24"/>
        </w:rPr>
      </w:pPr>
      <w:r w:rsidRPr="00E05D11">
        <w:rPr>
          <w:sz w:val="24"/>
          <w:szCs w:val="24"/>
        </w:rPr>
        <w:t>In der letzten Woche vor Unterrichtsbeginn des neuen Schuljahres müssen sich Lehrkräfte nach vorheriger Ankündigung zur Dienstleistung für schulische Aufgaben bereithalten.</w:t>
      </w:r>
    </w:p>
    <w:p w14:paraId="10BA7F3D" w14:textId="77777777" w:rsidR="00E05D11" w:rsidRPr="00E05D11" w:rsidRDefault="00E05D11" w:rsidP="00406BD9">
      <w:pPr>
        <w:jc w:val="both"/>
        <w:rPr>
          <w:sz w:val="24"/>
          <w:szCs w:val="24"/>
        </w:rPr>
      </w:pPr>
    </w:p>
    <w:p w14:paraId="3938B495" w14:textId="1F18C4A5" w:rsidR="00471994" w:rsidRPr="00E05D11" w:rsidRDefault="00471994" w:rsidP="007B0CD0">
      <w:pPr>
        <w:pStyle w:val="berschrift2"/>
        <w:rPr>
          <w:b/>
          <w:bCs/>
          <w:sz w:val="28"/>
          <w:szCs w:val="28"/>
        </w:rPr>
      </w:pPr>
      <w:bookmarkStart w:id="14" w:name="_Toc141180758"/>
      <w:r w:rsidRPr="00E05D11">
        <w:rPr>
          <w:b/>
          <w:bCs/>
          <w:sz w:val="28"/>
          <w:szCs w:val="28"/>
        </w:rPr>
        <w:t>1</w:t>
      </w:r>
      <w:r w:rsidR="00B67230">
        <w:rPr>
          <w:b/>
          <w:bCs/>
          <w:sz w:val="28"/>
          <w:szCs w:val="28"/>
        </w:rPr>
        <w:t>4</w:t>
      </w:r>
      <w:r w:rsidRPr="00E05D11">
        <w:rPr>
          <w:b/>
          <w:bCs/>
          <w:sz w:val="28"/>
          <w:szCs w:val="28"/>
        </w:rPr>
        <w:t>. Beschwerden, Eingaben</w:t>
      </w:r>
      <w:bookmarkEnd w:id="14"/>
    </w:p>
    <w:p w14:paraId="4F7490B2" w14:textId="77777777" w:rsidR="00471994" w:rsidRPr="00E05D11" w:rsidRDefault="0050773C" w:rsidP="00406BD9">
      <w:pPr>
        <w:jc w:val="both"/>
        <w:rPr>
          <w:sz w:val="24"/>
          <w:szCs w:val="24"/>
        </w:rPr>
      </w:pPr>
      <w:r w:rsidRPr="00E05D11">
        <w:rPr>
          <w:sz w:val="24"/>
          <w:szCs w:val="24"/>
        </w:rPr>
        <w:t>Aufgrund ihrer persönlichen Verantwortung für die Rechtmäßigkeit dienstlicher Handlungen haben Lehrkräfte das Recht und die Pflicht, Bedenken gegen die Rechtmäßigkeit dienstlicher Anordnung gegenüber der Schulleitung geltend zu machen.</w:t>
      </w:r>
    </w:p>
    <w:p w14:paraId="45DFCAF7" w14:textId="28E48634" w:rsidR="0050773C" w:rsidRPr="00E05D11" w:rsidRDefault="009A355B" w:rsidP="00406BD9">
      <w:pPr>
        <w:jc w:val="both"/>
        <w:rPr>
          <w:sz w:val="24"/>
          <w:szCs w:val="24"/>
        </w:rPr>
      </w:pPr>
      <w:r w:rsidRPr="00E05D11">
        <w:rPr>
          <w:sz w:val="24"/>
          <w:szCs w:val="24"/>
        </w:rPr>
        <w:t>Dienstliche Eingaben (</w:t>
      </w:r>
      <w:proofErr w:type="spellStart"/>
      <w:r w:rsidRPr="00E05D11">
        <w:rPr>
          <w:sz w:val="24"/>
          <w:szCs w:val="24"/>
        </w:rPr>
        <w:t>z.B</w:t>
      </w:r>
      <w:proofErr w:type="spellEnd"/>
      <w:r w:rsidRPr="00E05D11">
        <w:rPr>
          <w:sz w:val="24"/>
          <w:szCs w:val="24"/>
        </w:rPr>
        <w:t xml:space="preserve"> Teilzeit- oder Versetzungsanträge) müssen über die Schulleitung an die Schulaufsichtsbehörde weitergeleitet werden – Dienstweg</w:t>
      </w:r>
      <w:r w:rsidR="00633D6A" w:rsidRPr="00E05D11">
        <w:rPr>
          <w:sz w:val="24"/>
          <w:szCs w:val="24"/>
        </w:rPr>
        <w:t>.</w:t>
      </w:r>
    </w:p>
    <w:p w14:paraId="357A3874" w14:textId="77777777" w:rsidR="009A355B" w:rsidRPr="00E05D11" w:rsidRDefault="009A355B" w:rsidP="00406BD9">
      <w:pPr>
        <w:jc w:val="both"/>
        <w:rPr>
          <w:sz w:val="24"/>
          <w:szCs w:val="24"/>
        </w:rPr>
      </w:pPr>
      <w:r w:rsidRPr="00E05D11">
        <w:rPr>
          <w:sz w:val="24"/>
          <w:szCs w:val="24"/>
        </w:rPr>
        <w:t>Beschwerden über Vorgesetzte können unmittelbar an deren Dienstvorgesetzte gerichtet werden. Anfragen und Einwendungen an die Gleichstellungsbeauftragte sind unmittelbar ohne Einhaltung des Dienstweges möglich.</w:t>
      </w:r>
    </w:p>
    <w:p w14:paraId="4B70E6F0" w14:textId="77777777" w:rsidR="00973E8C" w:rsidRPr="00E05D11" w:rsidRDefault="00973E8C" w:rsidP="0012389E">
      <w:pPr>
        <w:rPr>
          <w:sz w:val="24"/>
          <w:szCs w:val="24"/>
        </w:rPr>
      </w:pPr>
    </w:p>
    <w:p w14:paraId="7B70C601" w14:textId="77777777" w:rsidR="00633D6A" w:rsidRPr="00E05D11" w:rsidRDefault="00633D6A" w:rsidP="00406BD9">
      <w:pPr>
        <w:jc w:val="both"/>
        <w:rPr>
          <w:sz w:val="24"/>
          <w:szCs w:val="24"/>
        </w:rPr>
      </w:pPr>
    </w:p>
    <w:p w14:paraId="5BE3AECE" w14:textId="77777777" w:rsidR="00471994" w:rsidRPr="00CF23C4" w:rsidRDefault="005557C6" w:rsidP="00406BD9">
      <w:pPr>
        <w:jc w:val="both"/>
        <w:rPr>
          <w:i/>
          <w:iCs/>
          <w:sz w:val="20"/>
          <w:szCs w:val="20"/>
        </w:rPr>
      </w:pPr>
      <w:r w:rsidRPr="00CF23C4">
        <w:rPr>
          <w:b/>
          <w:bCs/>
          <w:i/>
          <w:iCs/>
          <w:sz w:val="20"/>
          <w:szCs w:val="20"/>
        </w:rPr>
        <w:t>Quellen</w:t>
      </w:r>
      <w:r w:rsidRPr="00CF23C4">
        <w:rPr>
          <w:i/>
          <w:iCs/>
          <w:sz w:val="20"/>
          <w:szCs w:val="20"/>
        </w:rPr>
        <w:t xml:space="preserve">: ADO, Schulgesetz, </w:t>
      </w:r>
      <w:r w:rsidR="00DB5B8A" w:rsidRPr="00CF23C4">
        <w:rPr>
          <w:i/>
          <w:iCs/>
          <w:sz w:val="20"/>
          <w:szCs w:val="20"/>
        </w:rPr>
        <w:t>Gleichstellungsplan 2019–2024 für die öffentlichen Schulen und Zentren für schulpraktische Lehrerausbildung im Regierungsbezirk Arnsberg</w:t>
      </w:r>
    </w:p>
    <w:sectPr w:rsidR="00471994" w:rsidRPr="00CF23C4" w:rsidSect="003B5749">
      <w:footerReference w:type="default" r:id="rId17"/>
      <w:pgSz w:w="11906" w:h="16838"/>
      <w:pgMar w:top="1417" w:right="1417"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78F30" w14:textId="77777777" w:rsidR="0016255E" w:rsidRDefault="0016255E" w:rsidP="009203A1">
      <w:pPr>
        <w:spacing w:after="0" w:line="240" w:lineRule="auto"/>
      </w:pPr>
      <w:r>
        <w:separator/>
      </w:r>
    </w:p>
  </w:endnote>
  <w:endnote w:type="continuationSeparator" w:id="0">
    <w:p w14:paraId="144690F0" w14:textId="77777777" w:rsidR="0016255E" w:rsidRDefault="0016255E" w:rsidP="00920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6031321"/>
      <w:docPartObj>
        <w:docPartGallery w:val="Page Numbers (Bottom of Page)"/>
        <w:docPartUnique/>
      </w:docPartObj>
    </w:sdtPr>
    <w:sdtContent>
      <w:sdt>
        <w:sdtPr>
          <w:id w:val="1728636285"/>
          <w:docPartObj>
            <w:docPartGallery w:val="Page Numbers (Top of Page)"/>
            <w:docPartUnique/>
          </w:docPartObj>
        </w:sdtPr>
        <w:sdtContent>
          <w:p w14:paraId="0D2F6E06" w14:textId="39AC6F53" w:rsidR="009203A1" w:rsidRDefault="009203A1">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8E8EDD7" w14:textId="77777777" w:rsidR="009203A1" w:rsidRDefault="009203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702C8" w14:textId="77777777" w:rsidR="0016255E" w:rsidRDefault="0016255E" w:rsidP="009203A1">
      <w:pPr>
        <w:spacing w:after="0" w:line="240" w:lineRule="auto"/>
      </w:pPr>
      <w:r>
        <w:separator/>
      </w:r>
    </w:p>
  </w:footnote>
  <w:footnote w:type="continuationSeparator" w:id="0">
    <w:p w14:paraId="2D533645" w14:textId="77777777" w:rsidR="0016255E" w:rsidRDefault="0016255E" w:rsidP="00920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5678"/>
    <w:multiLevelType w:val="hybridMultilevel"/>
    <w:tmpl w:val="133C65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D0B1C24"/>
    <w:multiLevelType w:val="hybridMultilevel"/>
    <w:tmpl w:val="143EF2C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F7A6E02"/>
    <w:multiLevelType w:val="hybridMultilevel"/>
    <w:tmpl w:val="1E1C98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5903156B"/>
    <w:multiLevelType w:val="hybridMultilevel"/>
    <w:tmpl w:val="C686B2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C0209CA"/>
    <w:multiLevelType w:val="hybridMultilevel"/>
    <w:tmpl w:val="0C628D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CF01F67"/>
    <w:multiLevelType w:val="hybridMultilevel"/>
    <w:tmpl w:val="F268403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FFF0C28"/>
    <w:multiLevelType w:val="hybridMultilevel"/>
    <w:tmpl w:val="C096F0D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00F618B"/>
    <w:multiLevelType w:val="hybridMultilevel"/>
    <w:tmpl w:val="99D2937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BFF5BCA"/>
    <w:multiLevelType w:val="hybridMultilevel"/>
    <w:tmpl w:val="0934626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E784298"/>
    <w:multiLevelType w:val="hybridMultilevel"/>
    <w:tmpl w:val="46268EE4"/>
    <w:lvl w:ilvl="0" w:tplc="F8C8B06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095E29"/>
    <w:multiLevelType w:val="hybridMultilevel"/>
    <w:tmpl w:val="1A4AD7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92434588">
    <w:abstractNumId w:val="4"/>
  </w:num>
  <w:num w:numId="2" w16cid:durableId="1907103764">
    <w:abstractNumId w:val="9"/>
  </w:num>
  <w:num w:numId="3" w16cid:durableId="967055121">
    <w:abstractNumId w:val="1"/>
  </w:num>
  <w:num w:numId="4" w16cid:durableId="1709643402">
    <w:abstractNumId w:val="10"/>
  </w:num>
  <w:num w:numId="5" w16cid:durableId="675108203">
    <w:abstractNumId w:val="2"/>
  </w:num>
  <w:num w:numId="6" w16cid:durableId="542137062">
    <w:abstractNumId w:val="8"/>
  </w:num>
  <w:num w:numId="7" w16cid:durableId="954021299">
    <w:abstractNumId w:val="3"/>
  </w:num>
  <w:num w:numId="8" w16cid:durableId="2061828351">
    <w:abstractNumId w:val="6"/>
  </w:num>
  <w:num w:numId="9" w16cid:durableId="1752040143">
    <w:abstractNumId w:val="0"/>
  </w:num>
  <w:num w:numId="10" w16cid:durableId="1535922683">
    <w:abstractNumId w:val="7"/>
  </w:num>
  <w:num w:numId="11" w16cid:durableId="1538274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94"/>
    <w:rsid w:val="00022672"/>
    <w:rsid w:val="00031B8E"/>
    <w:rsid w:val="000331E2"/>
    <w:rsid w:val="00036FD4"/>
    <w:rsid w:val="00042EC3"/>
    <w:rsid w:val="00055826"/>
    <w:rsid w:val="000774A3"/>
    <w:rsid w:val="00085987"/>
    <w:rsid w:val="000900D9"/>
    <w:rsid w:val="000C4A0D"/>
    <w:rsid w:val="001058B9"/>
    <w:rsid w:val="0012389E"/>
    <w:rsid w:val="0016255E"/>
    <w:rsid w:val="00197941"/>
    <w:rsid w:val="001B2167"/>
    <w:rsid w:val="001B3CDF"/>
    <w:rsid w:val="002216A4"/>
    <w:rsid w:val="002365B6"/>
    <w:rsid w:val="002B1B00"/>
    <w:rsid w:val="003220D8"/>
    <w:rsid w:val="0034401A"/>
    <w:rsid w:val="00344597"/>
    <w:rsid w:val="003964B3"/>
    <w:rsid w:val="003B3C06"/>
    <w:rsid w:val="003B5749"/>
    <w:rsid w:val="003F53D2"/>
    <w:rsid w:val="00406BD9"/>
    <w:rsid w:val="004111CE"/>
    <w:rsid w:val="00443AFC"/>
    <w:rsid w:val="00471994"/>
    <w:rsid w:val="0050773C"/>
    <w:rsid w:val="00514D4F"/>
    <w:rsid w:val="00545B68"/>
    <w:rsid w:val="0054757B"/>
    <w:rsid w:val="005557C6"/>
    <w:rsid w:val="00557BA2"/>
    <w:rsid w:val="005A3EB4"/>
    <w:rsid w:val="005C537D"/>
    <w:rsid w:val="006228E7"/>
    <w:rsid w:val="00633D6A"/>
    <w:rsid w:val="0064005B"/>
    <w:rsid w:val="006846B0"/>
    <w:rsid w:val="00687D3B"/>
    <w:rsid w:val="00780662"/>
    <w:rsid w:val="007928F1"/>
    <w:rsid w:val="007A3284"/>
    <w:rsid w:val="007B0CD0"/>
    <w:rsid w:val="007C3E10"/>
    <w:rsid w:val="007D1042"/>
    <w:rsid w:val="007D40A5"/>
    <w:rsid w:val="008400C0"/>
    <w:rsid w:val="00870C75"/>
    <w:rsid w:val="008B7941"/>
    <w:rsid w:val="008E431F"/>
    <w:rsid w:val="009203A1"/>
    <w:rsid w:val="00973E8C"/>
    <w:rsid w:val="009A355B"/>
    <w:rsid w:val="009C78AA"/>
    <w:rsid w:val="009D6A4B"/>
    <w:rsid w:val="009F7B02"/>
    <w:rsid w:val="00A0735A"/>
    <w:rsid w:val="00A17B77"/>
    <w:rsid w:val="00A427FC"/>
    <w:rsid w:val="00A43E0B"/>
    <w:rsid w:val="00AD738C"/>
    <w:rsid w:val="00B54631"/>
    <w:rsid w:val="00B6337D"/>
    <w:rsid w:val="00B67230"/>
    <w:rsid w:val="00B713E1"/>
    <w:rsid w:val="00BC42ED"/>
    <w:rsid w:val="00C0435F"/>
    <w:rsid w:val="00C235C0"/>
    <w:rsid w:val="00C25134"/>
    <w:rsid w:val="00C60B54"/>
    <w:rsid w:val="00C87928"/>
    <w:rsid w:val="00C94302"/>
    <w:rsid w:val="00CB55ED"/>
    <w:rsid w:val="00CF23C4"/>
    <w:rsid w:val="00D07938"/>
    <w:rsid w:val="00D315B4"/>
    <w:rsid w:val="00D45897"/>
    <w:rsid w:val="00D8296C"/>
    <w:rsid w:val="00DA7688"/>
    <w:rsid w:val="00DB573B"/>
    <w:rsid w:val="00DB5B8A"/>
    <w:rsid w:val="00E00FB9"/>
    <w:rsid w:val="00E05D11"/>
    <w:rsid w:val="00E60665"/>
    <w:rsid w:val="00E92B30"/>
    <w:rsid w:val="00E95301"/>
    <w:rsid w:val="00F935C4"/>
    <w:rsid w:val="00FA2D55"/>
    <w:rsid w:val="00FB708B"/>
    <w:rsid w:val="00FC49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8905"/>
  <w15:chartTrackingRefBased/>
  <w15:docId w15:val="{5D81D3BF-CFC6-4D3F-A30A-DAAE10064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7B0CD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71994"/>
    <w:pPr>
      <w:ind w:left="720"/>
      <w:contextualSpacing/>
    </w:pPr>
  </w:style>
  <w:style w:type="character" w:styleId="Hyperlink">
    <w:name w:val="Hyperlink"/>
    <w:basedOn w:val="Absatz-Standardschriftart"/>
    <w:uiPriority w:val="99"/>
    <w:unhideWhenUsed/>
    <w:rsid w:val="0012389E"/>
    <w:rPr>
      <w:color w:val="0563C1"/>
      <w:u w:val="single"/>
    </w:rPr>
  </w:style>
  <w:style w:type="character" w:styleId="BesuchterLink">
    <w:name w:val="FollowedHyperlink"/>
    <w:basedOn w:val="Absatz-Standardschriftart"/>
    <w:uiPriority w:val="99"/>
    <w:semiHidden/>
    <w:unhideWhenUsed/>
    <w:rsid w:val="0012389E"/>
    <w:rPr>
      <w:color w:val="954F72" w:themeColor="followedHyperlink"/>
      <w:u w:val="single"/>
    </w:rPr>
  </w:style>
  <w:style w:type="paragraph" w:styleId="Titel">
    <w:name w:val="Title"/>
    <w:basedOn w:val="Standard"/>
    <w:next w:val="Standard"/>
    <w:link w:val="TitelZchn"/>
    <w:uiPriority w:val="10"/>
    <w:qFormat/>
    <w:rsid w:val="002B1B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B1B00"/>
    <w:rPr>
      <w:rFonts w:asciiTheme="majorHAnsi" w:eastAsiaTheme="majorEastAsia" w:hAnsiTheme="majorHAnsi" w:cstheme="majorBidi"/>
      <w:spacing w:val="-10"/>
      <w:kern w:val="28"/>
      <w:sz w:val="56"/>
      <w:szCs w:val="56"/>
    </w:rPr>
  </w:style>
  <w:style w:type="paragraph" w:styleId="Kopfzeile">
    <w:name w:val="header"/>
    <w:basedOn w:val="Standard"/>
    <w:link w:val="KopfzeileZchn"/>
    <w:uiPriority w:val="99"/>
    <w:unhideWhenUsed/>
    <w:rsid w:val="009203A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03A1"/>
  </w:style>
  <w:style w:type="paragraph" w:styleId="Fuzeile">
    <w:name w:val="footer"/>
    <w:basedOn w:val="Standard"/>
    <w:link w:val="FuzeileZchn"/>
    <w:uiPriority w:val="99"/>
    <w:unhideWhenUsed/>
    <w:rsid w:val="009203A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03A1"/>
  </w:style>
  <w:style w:type="character" w:customStyle="1" w:styleId="berschrift2Zchn">
    <w:name w:val="Überschrift 2 Zchn"/>
    <w:basedOn w:val="Absatz-Standardschriftart"/>
    <w:link w:val="berschrift2"/>
    <w:uiPriority w:val="9"/>
    <w:rsid w:val="007B0CD0"/>
    <w:rPr>
      <w:rFonts w:asciiTheme="majorHAnsi" w:eastAsiaTheme="majorEastAsia" w:hAnsiTheme="majorHAnsi" w:cstheme="majorBidi"/>
      <w:color w:val="2F5496" w:themeColor="accent1" w:themeShade="BF"/>
      <w:sz w:val="26"/>
      <w:szCs w:val="26"/>
    </w:rPr>
  </w:style>
  <w:style w:type="paragraph" w:styleId="KeinLeerraum">
    <w:name w:val="No Spacing"/>
    <w:link w:val="KeinLeerraumZchn"/>
    <w:uiPriority w:val="1"/>
    <w:qFormat/>
    <w:rsid w:val="003B5749"/>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3B5749"/>
    <w:rPr>
      <w:rFonts w:eastAsiaTheme="minorEastAsia"/>
      <w:lang w:eastAsia="de-DE"/>
    </w:rPr>
  </w:style>
  <w:style w:type="paragraph" w:styleId="Verzeichnis2">
    <w:name w:val="toc 2"/>
    <w:basedOn w:val="Standard"/>
    <w:next w:val="Standard"/>
    <w:autoRedefine/>
    <w:uiPriority w:val="39"/>
    <w:unhideWhenUsed/>
    <w:rsid w:val="00036FD4"/>
    <w:pPr>
      <w:tabs>
        <w:tab w:val="right" w:leader="dot" w:pos="9062"/>
      </w:tabs>
      <w:spacing w:after="100" w:line="360" w:lineRule="auto"/>
      <w:ind w:left="220"/>
    </w:pPr>
  </w:style>
  <w:style w:type="paragraph" w:styleId="StandardWeb">
    <w:name w:val="Normal (Web)"/>
    <w:basedOn w:val="Standard"/>
    <w:uiPriority w:val="99"/>
    <w:semiHidden/>
    <w:unhideWhenUsed/>
    <w:rsid w:val="003F53D2"/>
    <w:pPr>
      <w:spacing w:before="100" w:beforeAutospacing="1" w:after="100" w:afterAutospacing="1" w:line="240" w:lineRule="auto"/>
    </w:pPr>
    <w:rPr>
      <w:rFonts w:ascii="Calibri" w:hAnsi="Calibri" w:cs="Calibri"/>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522290">
      <w:bodyDiv w:val="1"/>
      <w:marLeft w:val="0"/>
      <w:marRight w:val="0"/>
      <w:marTop w:val="0"/>
      <w:marBottom w:val="0"/>
      <w:divBdr>
        <w:top w:val="none" w:sz="0" w:space="0" w:color="auto"/>
        <w:left w:val="none" w:sz="0" w:space="0" w:color="auto"/>
        <w:bottom w:val="none" w:sz="0" w:space="0" w:color="auto"/>
        <w:right w:val="none" w:sz="0" w:space="0" w:color="auto"/>
      </w:divBdr>
    </w:div>
    <w:div w:id="187657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bundesgesundheitsministerium.de/themen/praevention/kindergesundheit/faq-kinderkrankengel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land.nrw/pressemitteilung/mehr-kinderbetreuungstage-auch-fuer-beamtinnen-und-beamte-nordrhein-westfalen" TargetMode="External"/><Relationship Id="rId10" Type="http://schemas.openxmlformats.org/officeDocument/2006/relationships/hyperlink" Target="https://youtu.be/zs92CH6HSM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EEDB6-D883-4586-9D4E-C3233CB4C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1629</Words>
  <Characters>10264</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Handout für Lehrkräfte
ADO, Dienstrecht, Teilzeitkonzept, Arbeitszeitmodell</vt:lpstr>
    </vt:vector>
  </TitlesOfParts>
  <Company>Lennestadt</Company>
  <LinksUpToDate>false</LinksUpToDate>
  <CharactersWithSpaces>11870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Handout für Lehrkräfte
ADO, Dienstrecht, Teilzeitkonzept, Arbeitszeitmodell</dc:title>
  <dc:subject>Stand: 25.10.2023</dc:subject>
  <dc:creator>Schulleitung, Franziskus-Schule Lennestadt</dc:creator>
  <cp:keywords/>
  <dc:description/>
  <cp:lastModifiedBy>Britta Halbe</cp:lastModifiedBy>
  <cp:revision>4</cp:revision>
  <cp:lastPrinted>2023-07-25T10:35:00Z</cp:lastPrinted>
  <dcterms:created xsi:type="dcterms:W3CDTF">2023-10-27T06:44:00Z</dcterms:created>
  <dcterms:modified xsi:type="dcterms:W3CDTF">2023-12-04T07:28:00Z</dcterms:modified>
</cp:coreProperties>
</file>